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98" w:rsidRPr="000E1232" w:rsidRDefault="00D80C98" w:rsidP="00D80C98">
      <w:pPr>
        <w:widowControl w:val="0"/>
        <w:autoSpaceDE w:val="0"/>
        <w:autoSpaceDN w:val="0"/>
        <w:adjustRightInd w:val="0"/>
        <w:spacing w:line="240" w:lineRule="exact"/>
        <w:ind w:left="5400"/>
        <w:jc w:val="center"/>
        <w:rPr>
          <w:sz w:val="28"/>
          <w:szCs w:val="28"/>
        </w:rPr>
      </w:pPr>
      <w:r w:rsidRPr="000E1232">
        <w:rPr>
          <w:sz w:val="28"/>
          <w:szCs w:val="28"/>
        </w:rPr>
        <w:t>УТВЕРЖДЕН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spacing w:line="240" w:lineRule="exact"/>
        <w:ind w:left="5400"/>
        <w:jc w:val="center"/>
        <w:rPr>
          <w:sz w:val="28"/>
          <w:szCs w:val="28"/>
        </w:rPr>
      </w:pPr>
    </w:p>
    <w:p w:rsidR="00D80C98" w:rsidRDefault="00D80C98" w:rsidP="00D80C98">
      <w:pPr>
        <w:widowControl w:val="0"/>
        <w:autoSpaceDE w:val="0"/>
        <w:autoSpaceDN w:val="0"/>
        <w:adjustRightInd w:val="0"/>
        <w:spacing w:line="240" w:lineRule="exact"/>
        <w:ind w:left="5400"/>
        <w:jc w:val="center"/>
        <w:rPr>
          <w:sz w:val="28"/>
          <w:szCs w:val="28"/>
        </w:rPr>
      </w:pPr>
      <w:r w:rsidRPr="000E1232">
        <w:rPr>
          <w:sz w:val="28"/>
          <w:szCs w:val="28"/>
        </w:rPr>
        <w:t>постановлением Правительства Ставропольского края</w:t>
      </w:r>
    </w:p>
    <w:p w:rsidR="0050253B" w:rsidRPr="000E1232" w:rsidRDefault="0050253B" w:rsidP="00D80C98">
      <w:pPr>
        <w:widowControl w:val="0"/>
        <w:autoSpaceDE w:val="0"/>
        <w:autoSpaceDN w:val="0"/>
        <w:adjustRightInd w:val="0"/>
        <w:spacing w:line="240" w:lineRule="exact"/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29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№ 560-п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0C98" w:rsidRPr="000E1232" w:rsidRDefault="00D80C98" w:rsidP="00D80C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C98" w:rsidRPr="000E1232" w:rsidRDefault="00D80C98" w:rsidP="00D80C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C98" w:rsidRPr="000E1232" w:rsidRDefault="00D80C98" w:rsidP="00D80C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E1232">
        <w:rPr>
          <w:sz w:val="28"/>
          <w:szCs w:val="28"/>
        </w:rPr>
        <w:t>ПОРЯДОК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C98" w:rsidRPr="000E1232" w:rsidRDefault="00D80C98" w:rsidP="00D80C9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предоставления социальных услуг в стационарной форме социального о</w:t>
      </w:r>
      <w:r w:rsidRPr="000E1232">
        <w:rPr>
          <w:sz w:val="28"/>
          <w:szCs w:val="28"/>
        </w:rPr>
        <w:t>б</w:t>
      </w:r>
      <w:r w:rsidRPr="000E1232">
        <w:rPr>
          <w:sz w:val="28"/>
          <w:szCs w:val="28"/>
        </w:rPr>
        <w:t>служивания поставщиками социальных услуг в Ставр</w:t>
      </w:r>
      <w:r w:rsidRPr="000E1232">
        <w:rPr>
          <w:sz w:val="28"/>
          <w:szCs w:val="28"/>
        </w:rPr>
        <w:t>о</w:t>
      </w:r>
      <w:r w:rsidRPr="000E1232">
        <w:rPr>
          <w:sz w:val="28"/>
          <w:szCs w:val="28"/>
        </w:rPr>
        <w:t>польском крае</w:t>
      </w:r>
    </w:p>
    <w:p w:rsidR="00D80C98" w:rsidRPr="000E1232" w:rsidRDefault="00D80C98" w:rsidP="00D80C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0C98" w:rsidRPr="000E1232" w:rsidRDefault="00D80C98" w:rsidP="00D80C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0C98" w:rsidRPr="000E1232" w:rsidRDefault="00D80C98" w:rsidP="00D80C98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place">
        <w:r w:rsidRPr="000E1232">
          <w:rPr>
            <w:sz w:val="28"/>
            <w:szCs w:val="28"/>
            <w:lang w:val="en-US"/>
          </w:rPr>
          <w:t>I</w:t>
        </w:r>
        <w:r w:rsidRPr="000E1232">
          <w:rPr>
            <w:sz w:val="28"/>
            <w:szCs w:val="28"/>
          </w:rPr>
          <w:t>.</w:t>
        </w:r>
      </w:smartTag>
      <w:r w:rsidRPr="000E1232">
        <w:rPr>
          <w:sz w:val="28"/>
          <w:szCs w:val="28"/>
        </w:rPr>
        <w:t xml:space="preserve"> Общие положения</w:t>
      </w:r>
    </w:p>
    <w:p w:rsidR="00D80C98" w:rsidRPr="000E1232" w:rsidRDefault="00D80C98" w:rsidP="00D80C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C98" w:rsidRPr="000E1232" w:rsidRDefault="00D80C98" w:rsidP="00D80C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1. Настоящий Порядок устанавливает правила предоставления соц</w:t>
      </w:r>
      <w:r w:rsidRPr="000E1232">
        <w:rPr>
          <w:sz w:val="28"/>
          <w:szCs w:val="28"/>
        </w:rPr>
        <w:t>и</w:t>
      </w:r>
      <w:r w:rsidRPr="000E1232">
        <w:rPr>
          <w:sz w:val="28"/>
          <w:szCs w:val="28"/>
        </w:rPr>
        <w:t>альных услуг в стационарной форме социального обслуживания (далее – с</w:t>
      </w:r>
      <w:r w:rsidRPr="000E1232">
        <w:rPr>
          <w:sz w:val="28"/>
          <w:szCs w:val="28"/>
        </w:rPr>
        <w:t>о</w:t>
      </w:r>
      <w:r w:rsidRPr="000E1232">
        <w:rPr>
          <w:sz w:val="28"/>
          <w:szCs w:val="28"/>
        </w:rPr>
        <w:t>циальные услуги) получателям социальных услуг поставщиками социальных услуг в Ставропольском крае (далее – поставщики социальных услуг).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0C98" w:rsidRPr="000E1232" w:rsidRDefault="00D80C98" w:rsidP="00D80C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2. Понятия и термины, используемые в настоящем Порядке, примен</w:t>
      </w:r>
      <w:r w:rsidRPr="000E1232">
        <w:rPr>
          <w:sz w:val="28"/>
          <w:szCs w:val="28"/>
        </w:rPr>
        <w:t>я</w:t>
      </w:r>
      <w:r w:rsidRPr="000E1232">
        <w:rPr>
          <w:sz w:val="28"/>
          <w:szCs w:val="28"/>
        </w:rPr>
        <w:t>ются в значениях, установленных Федеральным законом «Об основах соц</w:t>
      </w:r>
      <w:r w:rsidRPr="000E1232">
        <w:rPr>
          <w:sz w:val="28"/>
          <w:szCs w:val="28"/>
        </w:rPr>
        <w:t>и</w:t>
      </w:r>
      <w:r w:rsidRPr="000E1232">
        <w:rPr>
          <w:sz w:val="28"/>
          <w:szCs w:val="28"/>
        </w:rPr>
        <w:t>ального обслуживания граждан в Российской Федерации» (далее – Фед</w:t>
      </w:r>
      <w:r w:rsidRPr="000E1232">
        <w:rPr>
          <w:sz w:val="28"/>
          <w:szCs w:val="28"/>
        </w:rPr>
        <w:t>е</w:t>
      </w:r>
      <w:r w:rsidRPr="000E1232">
        <w:rPr>
          <w:sz w:val="28"/>
          <w:szCs w:val="28"/>
        </w:rPr>
        <w:t>ральный закон).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0C98" w:rsidRPr="000E1232" w:rsidRDefault="00D80C98" w:rsidP="00D80C98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E1232">
        <w:rPr>
          <w:sz w:val="28"/>
          <w:szCs w:val="28"/>
        </w:rPr>
        <w:t>3. Получателями социальных услуг являются граждане, признанные нуждающимися в социальном обслуживании в стационарной форме социал</w:t>
      </w:r>
      <w:r w:rsidRPr="000E1232">
        <w:rPr>
          <w:sz w:val="28"/>
          <w:szCs w:val="28"/>
        </w:rPr>
        <w:t>ь</w:t>
      </w:r>
      <w:r w:rsidRPr="000E1232">
        <w:rPr>
          <w:sz w:val="28"/>
          <w:szCs w:val="28"/>
        </w:rPr>
        <w:t>ного обслуживания в соответствии с законодательством Российской Федер</w:t>
      </w:r>
      <w:r w:rsidRPr="000E1232">
        <w:rPr>
          <w:sz w:val="28"/>
          <w:szCs w:val="28"/>
        </w:rPr>
        <w:t>а</w:t>
      </w:r>
      <w:r w:rsidRPr="000E1232">
        <w:rPr>
          <w:sz w:val="28"/>
          <w:szCs w:val="28"/>
        </w:rPr>
        <w:t>ции и законодательством Ставропольского края (далее – получатели соц</w:t>
      </w:r>
      <w:r w:rsidRPr="000E1232">
        <w:rPr>
          <w:sz w:val="28"/>
          <w:szCs w:val="28"/>
        </w:rPr>
        <w:t>и</w:t>
      </w:r>
      <w:r w:rsidRPr="000E1232">
        <w:rPr>
          <w:sz w:val="28"/>
          <w:szCs w:val="28"/>
        </w:rPr>
        <w:t xml:space="preserve">альных услуг). </w:t>
      </w:r>
    </w:p>
    <w:p w:rsidR="00D80C98" w:rsidRPr="000E1232" w:rsidRDefault="00D80C98" w:rsidP="00D80C98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42633" w:rsidRPr="000E1232" w:rsidRDefault="00B42633" w:rsidP="00B42633">
      <w:pPr>
        <w:pStyle w:val="Style4"/>
        <w:widowControl/>
        <w:spacing w:line="322" w:lineRule="exact"/>
        <w:ind w:firstLine="720"/>
        <w:rPr>
          <w:sz w:val="28"/>
          <w:szCs w:val="28"/>
        </w:rPr>
      </w:pPr>
      <w:r w:rsidRPr="000E1232">
        <w:rPr>
          <w:sz w:val="28"/>
          <w:szCs w:val="28"/>
        </w:rPr>
        <w:t>4. Социальные услуги предоставляются получателям социальных услуг в соответствии с индивидуальными программами предоставления социал</w:t>
      </w:r>
      <w:r w:rsidRPr="000E1232">
        <w:rPr>
          <w:sz w:val="28"/>
          <w:szCs w:val="28"/>
        </w:rPr>
        <w:t>ь</w:t>
      </w:r>
      <w:r w:rsidRPr="000E1232">
        <w:rPr>
          <w:sz w:val="28"/>
          <w:szCs w:val="28"/>
        </w:rPr>
        <w:t>ных услуг, составляемыми в порядке, установленном министерством труда и социальной защиты насел</w:t>
      </w:r>
      <w:r w:rsidRPr="000E1232">
        <w:rPr>
          <w:sz w:val="28"/>
          <w:szCs w:val="28"/>
        </w:rPr>
        <w:t>е</w:t>
      </w:r>
      <w:r w:rsidRPr="000E1232">
        <w:rPr>
          <w:sz w:val="28"/>
          <w:szCs w:val="28"/>
        </w:rPr>
        <w:t>ния Ставропольского края (далее соответственно – индивидуальная программа, министерство), и условиями договоров о пред</w:t>
      </w:r>
      <w:r w:rsidRPr="000E1232">
        <w:rPr>
          <w:sz w:val="28"/>
          <w:szCs w:val="28"/>
        </w:rPr>
        <w:t>о</w:t>
      </w:r>
      <w:r w:rsidRPr="000E1232">
        <w:rPr>
          <w:sz w:val="28"/>
          <w:szCs w:val="28"/>
        </w:rPr>
        <w:t xml:space="preserve">ставлении социальных услуг, заключаемыми между гражданами </w:t>
      </w:r>
      <w:r w:rsidRPr="000E1232">
        <w:rPr>
          <w:rStyle w:val="FontStyle15"/>
          <w:sz w:val="28"/>
          <w:szCs w:val="28"/>
        </w:rPr>
        <w:t>или их з</w:t>
      </w:r>
      <w:r w:rsidRPr="000E1232">
        <w:rPr>
          <w:rStyle w:val="FontStyle15"/>
          <w:sz w:val="28"/>
          <w:szCs w:val="28"/>
        </w:rPr>
        <w:t>а</w:t>
      </w:r>
      <w:r w:rsidRPr="000E1232">
        <w:rPr>
          <w:rStyle w:val="FontStyle15"/>
          <w:sz w:val="28"/>
          <w:szCs w:val="28"/>
        </w:rPr>
        <w:t xml:space="preserve">конными представителями </w:t>
      </w:r>
      <w:r w:rsidRPr="000E1232">
        <w:rPr>
          <w:sz w:val="28"/>
          <w:szCs w:val="28"/>
        </w:rPr>
        <w:t>и поставщиками социальных услуг на основании требований Федерального закона (далее – договор о предоставлении соц</w:t>
      </w:r>
      <w:r w:rsidRPr="000E1232">
        <w:rPr>
          <w:sz w:val="28"/>
          <w:szCs w:val="28"/>
        </w:rPr>
        <w:t>и</w:t>
      </w:r>
      <w:r w:rsidRPr="000E1232">
        <w:rPr>
          <w:sz w:val="28"/>
          <w:szCs w:val="28"/>
        </w:rPr>
        <w:t>альных услуг).</w:t>
      </w:r>
    </w:p>
    <w:p w:rsidR="00FF405C" w:rsidRPr="000E1232" w:rsidRDefault="00FF405C" w:rsidP="00D80C98">
      <w:pPr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</w:p>
    <w:p w:rsidR="00FF405C" w:rsidRPr="000E1232" w:rsidRDefault="00FF405C" w:rsidP="00D80C98">
      <w:pPr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</w:p>
    <w:p w:rsidR="00FF405C" w:rsidRPr="000E1232" w:rsidRDefault="00FF405C" w:rsidP="00D80C98">
      <w:pPr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</w:p>
    <w:p w:rsidR="00D80C98" w:rsidRPr="000E1232" w:rsidRDefault="00D80C98" w:rsidP="00D80C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pacing w:val="-2"/>
          <w:sz w:val="28"/>
          <w:szCs w:val="28"/>
        </w:rPr>
        <w:t>5. Поставщики социальных услуг предоставляют получателям социал</w:t>
      </w:r>
      <w:r w:rsidRPr="000E1232">
        <w:rPr>
          <w:spacing w:val="-2"/>
          <w:sz w:val="28"/>
          <w:szCs w:val="28"/>
        </w:rPr>
        <w:t>ь</w:t>
      </w:r>
      <w:r w:rsidRPr="000E1232">
        <w:rPr>
          <w:spacing w:val="-2"/>
          <w:sz w:val="28"/>
          <w:szCs w:val="28"/>
        </w:rPr>
        <w:t xml:space="preserve">ных услуг </w:t>
      </w:r>
      <w:r w:rsidRPr="000E1232">
        <w:rPr>
          <w:sz w:val="28"/>
          <w:szCs w:val="28"/>
        </w:rPr>
        <w:t xml:space="preserve">с учетом их индивидуальных потребностей </w:t>
      </w:r>
      <w:r w:rsidRPr="000E1232">
        <w:rPr>
          <w:spacing w:val="-2"/>
          <w:sz w:val="28"/>
          <w:szCs w:val="28"/>
        </w:rPr>
        <w:t>следующие виды соц</w:t>
      </w:r>
      <w:r w:rsidRPr="000E1232">
        <w:rPr>
          <w:spacing w:val="-2"/>
          <w:sz w:val="28"/>
          <w:szCs w:val="28"/>
        </w:rPr>
        <w:t>и</w:t>
      </w:r>
      <w:r w:rsidRPr="000E1232">
        <w:rPr>
          <w:spacing w:val="-2"/>
          <w:sz w:val="28"/>
          <w:szCs w:val="28"/>
        </w:rPr>
        <w:t xml:space="preserve">альных услуг: </w:t>
      </w:r>
    </w:p>
    <w:p w:rsidR="00D80C98" w:rsidRPr="000E1232" w:rsidRDefault="00D80C98" w:rsidP="00D80C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1) социально-бытовые;</w:t>
      </w:r>
    </w:p>
    <w:p w:rsidR="00D80C98" w:rsidRPr="000E1232" w:rsidRDefault="00D80C98" w:rsidP="00D80C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1232">
        <w:rPr>
          <w:rFonts w:ascii="Times New Roman" w:hAnsi="Times New Roman" w:cs="Times New Roman"/>
          <w:sz w:val="28"/>
          <w:szCs w:val="28"/>
        </w:rPr>
        <w:t>2) социально-медицинские;</w:t>
      </w:r>
    </w:p>
    <w:p w:rsidR="00D80C98" w:rsidRPr="000E1232" w:rsidRDefault="00D80C98" w:rsidP="00D80C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1232">
        <w:rPr>
          <w:rFonts w:ascii="Times New Roman" w:hAnsi="Times New Roman" w:cs="Times New Roman"/>
          <w:sz w:val="28"/>
          <w:szCs w:val="28"/>
        </w:rPr>
        <w:t>3) социально-психологические;</w:t>
      </w:r>
    </w:p>
    <w:p w:rsidR="00D80C98" w:rsidRPr="000E1232" w:rsidRDefault="00D80C98" w:rsidP="00D80C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1232">
        <w:rPr>
          <w:rFonts w:ascii="Times New Roman" w:hAnsi="Times New Roman" w:cs="Times New Roman"/>
          <w:sz w:val="28"/>
          <w:szCs w:val="28"/>
        </w:rPr>
        <w:lastRenderedPageBreak/>
        <w:t>4) социально-педагогические;</w:t>
      </w:r>
    </w:p>
    <w:p w:rsidR="00D80C98" w:rsidRPr="000E1232" w:rsidRDefault="00D80C98" w:rsidP="00D80C98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5) социально-трудовые;</w:t>
      </w:r>
    </w:p>
    <w:p w:rsidR="00D80C98" w:rsidRPr="000E1232" w:rsidRDefault="00D80C98" w:rsidP="00D80C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1232">
        <w:rPr>
          <w:rFonts w:ascii="Times New Roman" w:hAnsi="Times New Roman" w:cs="Times New Roman"/>
          <w:sz w:val="28"/>
          <w:szCs w:val="28"/>
        </w:rPr>
        <w:t>6) социально-правовые;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7) услуги в целях повышения коммуникативного потенциала получат</w:t>
      </w:r>
      <w:r w:rsidRPr="000E1232">
        <w:rPr>
          <w:sz w:val="28"/>
          <w:szCs w:val="28"/>
        </w:rPr>
        <w:t>е</w:t>
      </w:r>
      <w:r w:rsidRPr="000E1232">
        <w:rPr>
          <w:sz w:val="28"/>
          <w:szCs w:val="28"/>
        </w:rPr>
        <w:t>лей социальных услуг,</w:t>
      </w:r>
      <w:r w:rsidRPr="000E1232">
        <w:rPr>
          <w:spacing w:val="5"/>
          <w:sz w:val="28"/>
          <w:szCs w:val="28"/>
        </w:rPr>
        <w:t xml:space="preserve"> имеющих ограничения жи</w:t>
      </w:r>
      <w:r w:rsidRPr="000E1232">
        <w:rPr>
          <w:spacing w:val="5"/>
          <w:sz w:val="28"/>
          <w:szCs w:val="28"/>
        </w:rPr>
        <w:t>з</w:t>
      </w:r>
      <w:r w:rsidRPr="000E1232">
        <w:rPr>
          <w:spacing w:val="5"/>
          <w:sz w:val="28"/>
          <w:szCs w:val="28"/>
        </w:rPr>
        <w:t xml:space="preserve">недеятельности, в том </w:t>
      </w:r>
      <w:r w:rsidRPr="000E1232">
        <w:rPr>
          <w:sz w:val="28"/>
          <w:szCs w:val="28"/>
        </w:rPr>
        <w:t>числе детей-инвалидов</w:t>
      </w:r>
      <w:r w:rsidRPr="000E1232">
        <w:rPr>
          <w:spacing w:val="1"/>
          <w:sz w:val="28"/>
          <w:szCs w:val="28"/>
        </w:rPr>
        <w:t>.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D80C98" w:rsidRPr="000E1232" w:rsidRDefault="00D80C98" w:rsidP="00D80C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E1232">
        <w:rPr>
          <w:sz w:val="28"/>
          <w:szCs w:val="28"/>
          <w:lang w:val="en-US"/>
        </w:rPr>
        <w:t>II</w:t>
      </w:r>
      <w:r w:rsidRPr="000E1232">
        <w:rPr>
          <w:sz w:val="28"/>
          <w:szCs w:val="28"/>
        </w:rPr>
        <w:t>. Наименования и стандарты социальных услуг предоставляемых поста</w:t>
      </w:r>
      <w:r w:rsidRPr="000E1232">
        <w:rPr>
          <w:sz w:val="28"/>
          <w:szCs w:val="28"/>
        </w:rPr>
        <w:t>в</w:t>
      </w:r>
      <w:r w:rsidRPr="000E1232">
        <w:rPr>
          <w:sz w:val="28"/>
          <w:szCs w:val="28"/>
        </w:rPr>
        <w:t xml:space="preserve">щиками социальных услуг 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6. Наименования и стандарты социальных услуг, предоставляемых п</w:t>
      </w:r>
      <w:r w:rsidRPr="000E1232">
        <w:rPr>
          <w:sz w:val="28"/>
          <w:szCs w:val="28"/>
        </w:rPr>
        <w:t>о</w:t>
      </w:r>
      <w:r w:rsidRPr="000E1232">
        <w:rPr>
          <w:sz w:val="28"/>
          <w:szCs w:val="28"/>
        </w:rPr>
        <w:t>ставщиками социальных услуг, приведены в приложении к настоящему П</w:t>
      </w:r>
      <w:r w:rsidRPr="000E1232">
        <w:rPr>
          <w:sz w:val="28"/>
          <w:szCs w:val="28"/>
        </w:rPr>
        <w:t>о</w:t>
      </w:r>
      <w:r w:rsidRPr="000E1232">
        <w:rPr>
          <w:sz w:val="28"/>
          <w:szCs w:val="28"/>
        </w:rPr>
        <w:t>рядку.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0C98" w:rsidRPr="000E1232" w:rsidRDefault="00D80C98" w:rsidP="00D80C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1232">
        <w:rPr>
          <w:sz w:val="28"/>
          <w:szCs w:val="28"/>
          <w:lang w:val="en-US"/>
        </w:rPr>
        <w:t>III</w:t>
      </w:r>
      <w:r w:rsidRPr="000E1232">
        <w:rPr>
          <w:sz w:val="28"/>
          <w:szCs w:val="28"/>
        </w:rPr>
        <w:t xml:space="preserve">. Правила предоставления социальных услуг бесплатно либо за плату </w:t>
      </w:r>
    </w:p>
    <w:p w:rsidR="00D80C98" w:rsidRPr="000E1232" w:rsidRDefault="00D80C98" w:rsidP="00D80C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1232">
        <w:rPr>
          <w:sz w:val="28"/>
          <w:szCs w:val="28"/>
        </w:rPr>
        <w:t>или частичную плату</w:t>
      </w:r>
    </w:p>
    <w:p w:rsidR="00D80C98" w:rsidRPr="000E1232" w:rsidRDefault="00D80C98" w:rsidP="00D80C98">
      <w:pPr>
        <w:pStyle w:val="Style5"/>
        <w:widowControl/>
        <w:tabs>
          <w:tab w:val="left" w:pos="1306"/>
        </w:tabs>
        <w:spacing w:line="240" w:lineRule="auto"/>
        <w:ind w:left="360" w:firstLine="0"/>
        <w:rPr>
          <w:rFonts w:eastAsia="Calibri"/>
          <w:sz w:val="28"/>
          <w:szCs w:val="28"/>
        </w:rPr>
      </w:pPr>
    </w:p>
    <w:p w:rsidR="00D80C98" w:rsidRPr="000E1232" w:rsidRDefault="00D80C98" w:rsidP="00D80C98">
      <w:pPr>
        <w:pStyle w:val="Style5"/>
        <w:widowControl/>
        <w:tabs>
          <w:tab w:val="left" w:pos="1306"/>
        </w:tabs>
        <w:spacing w:line="322" w:lineRule="exact"/>
        <w:ind w:firstLine="720"/>
        <w:rPr>
          <w:rStyle w:val="FontStyle15"/>
          <w:sz w:val="28"/>
          <w:szCs w:val="28"/>
        </w:rPr>
      </w:pPr>
      <w:r w:rsidRPr="000E1232">
        <w:rPr>
          <w:rStyle w:val="FontStyle15"/>
          <w:sz w:val="28"/>
          <w:szCs w:val="28"/>
        </w:rPr>
        <w:t>7. Социальные услуги предоставляются бесплатно, либо за плату или частичную плату.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rStyle w:val="FontStyle15"/>
          <w:sz w:val="28"/>
          <w:szCs w:val="28"/>
        </w:rPr>
      </w:pPr>
      <w:r w:rsidRPr="000E1232">
        <w:rPr>
          <w:sz w:val="28"/>
          <w:szCs w:val="28"/>
        </w:rPr>
        <w:t xml:space="preserve">8. </w:t>
      </w:r>
      <w:r w:rsidRPr="000E1232">
        <w:rPr>
          <w:rStyle w:val="FontStyle15"/>
          <w:sz w:val="28"/>
          <w:szCs w:val="28"/>
        </w:rPr>
        <w:t>Решение об условиях оказ</w:t>
      </w:r>
      <w:r w:rsidR="003D53B0" w:rsidRPr="000E1232">
        <w:rPr>
          <w:rStyle w:val="FontStyle15"/>
          <w:sz w:val="28"/>
          <w:szCs w:val="28"/>
        </w:rPr>
        <w:t>ания социальных услуг бесплатно</w:t>
      </w:r>
      <w:r w:rsidRPr="000E1232">
        <w:rPr>
          <w:rStyle w:val="FontStyle15"/>
          <w:sz w:val="28"/>
          <w:szCs w:val="28"/>
        </w:rPr>
        <w:t xml:space="preserve"> либо за плату или частичную плату принимается поставщ</w:t>
      </w:r>
      <w:r w:rsidRPr="000E1232">
        <w:rPr>
          <w:rStyle w:val="FontStyle15"/>
          <w:sz w:val="28"/>
          <w:szCs w:val="28"/>
        </w:rPr>
        <w:t>и</w:t>
      </w:r>
      <w:r w:rsidRPr="000E1232">
        <w:rPr>
          <w:rStyle w:val="FontStyle15"/>
          <w:sz w:val="28"/>
          <w:szCs w:val="28"/>
        </w:rPr>
        <w:t>ком социальных услуг на основании представляемых получателем социальных услуг или его</w:t>
      </w:r>
      <w:r w:rsidR="00FF405C" w:rsidRPr="000E1232">
        <w:rPr>
          <w:rStyle w:val="FontStyle15"/>
          <w:sz w:val="28"/>
          <w:szCs w:val="28"/>
        </w:rPr>
        <w:t xml:space="preserve"> законным </w:t>
      </w:r>
      <w:r w:rsidRPr="000E1232">
        <w:rPr>
          <w:rStyle w:val="FontStyle15"/>
          <w:sz w:val="28"/>
          <w:szCs w:val="28"/>
        </w:rPr>
        <w:t xml:space="preserve"> представителем документов, </w:t>
      </w:r>
      <w:r w:rsidR="00576596" w:rsidRPr="000E1232">
        <w:rPr>
          <w:rStyle w:val="FontStyle15"/>
          <w:sz w:val="28"/>
          <w:szCs w:val="28"/>
        </w:rPr>
        <w:t>предусмотренных</w:t>
      </w:r>
      <w:r w:rsidRPr="000E1232">
        <w:rPr>
          <w:rStyle w:val="FontStyle15"/>
          <w:sz w:val="28"/>
          <w:szCs w:val="28"/>
        </w:rPr>
        <w:t xml:space="preserve"> пункт</w:t>
      </w:r>
      <w:r w:rsidR="00576596" w:rsidRPr="000E1232">
        <w:rPr>
          <w:rStyle w:val="FontStyle15"/>
          <w:sz w:val="28"/>
          <w:szCs w:val="28"/>
        </w:rPr>
        <w:t>ом</w:t>
      </w:r>
      <w:r w:rsidRPr="000E1232">
        <w:rPr>
          <w:rStyle w:val="FontStyle15"/>
          <w:sz w:val="28"/>
          <w:szCs w:val="28"/>
        </w:rPr>
        <w:t xml:space="preserve"> 16 настоящего П</w:t>
      </w:r>
      <w:r w:rsidRPr="000E1232">
        <w:rPr>
          <w:rStyle w:val="FontStyle15"/>
          <w:sz w:val="28"/>
          <w:szCs w:val="28"/>
        </w:rPr>
        <w:t>о</w:t>
      </w:r>
      <w:r w:rsidRPr="000E1232">
        <w:rPr>
          <w:rStyle w:val="FontStyle15"/>
          <w:sz w:val="28"/>
          <w:szCs w:val="28"/>
        </w:rPr>
        <w:t>рядка, с учетом среднедушевого дохода получателя социальных услуг, а та</w:t>
      </w:r>
      <w:r w:rsidRPr="000E1232">
        <w:rPr>
          <w:rStyle w:val="FontStyle15"/>
          <w:sz w:val="28"/>
          <w:szCs w:val="28"/>
        </w:rPr>
        <w:t>к</w:t>
      </w:r>
      <w:r w:rsidRPr="000E1232">
        <w:rPr>
          <w:rStyle w:val="FontStyle15"/>
          <w:sz w:val="28"/>
          <w:szCs w:val="28"/>
        </w:rPr>
        <w:t>же тарифов на социальные услуги.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rStyle w:val="FontStyle15"/>
          <w:sz w:val="28"/>
          <w:szCs w:val="28"/>
        </w:rPr>
      </w:pPr>
    </w:p>
    <w:p w:rsidR="00D80C98" w:rsidRPr="000E1232" w:rsidRDefault="00D80C98" w:rsidP="00D80C98">
      <w:pPr>
        <w:pStyle w:val="Style4"/>
        <w:widowControl/>
        <w:spacing w:line="322" w:lineRule="exact"/>
        <w:ind w:firstLine="720"/>
        <w:rPr>
          <w:rStyle w:val="FontStyle15"/>
          <w:sz w:val="28"/>
          <w:szCs w:val="28"/>
        </w:rPr>
      </w:pPr>
      <w:r w:rsidRPr="000E1232">
        <w:rPr>
          <w:rStyle w:val="FontStyle15"/>
          <w:sz w:val="28"/>
          <w:szCs w:val="28"/>
        </w:rPr>
        <w:t>9. Расчет среднедушевого дохода в отношении получателя социальных услуг, за исключением лиц, указанных в пункте 10 настоящего Порядка, пр</w:t>
      </w:r>
      <w:r w:rsidRPr="000E1232">
        <w:rPr>
          <w:rStyle w:val="FontStyle15"/>
          <w:sz w:val="28"/>
          <w:szCs w:val="28"/>
        </w:rPr>
        <w:t>о</w:t>
      </w:r>
      <w:r w:rsidRPr="000E1232">
        <w:rPr>
          <w:rStyle w:val="FontStyle15"/>
          <w:sz w:val="28"/>
          <w:szCs w:val="28"/>
        </w:rPr>
        <w:t xml:space="preserve">изводится на дату обращения </w:t>
      </w:r>
      <w:r w:rsidR="005A3AA9" w:rsidRPr="000E1232">
        <w:rPr>
          <w:rStyle w:val="FontStyle15"/>
          <w:sz w:val="28"/>
          <w:szCs w:val="28"/>
        </w:rPr>
        <w:t xml:space="preserve">за получением социальной услуги </w:t>
      </w:r>
      <w:r w:rsidRPr="000E1232">
        <w:rPr>
          <w:rStyle w:val="FontStyle15"/>
          <w:sz w:val="28"/>
          <w:szCs w:val="28"/>
        </w:rPr>
        <w:t>и осущест</w:t>
      </w:r>
      <w:r w:rsidRPr="000E1232">
        <w:rPr>
          <w:rStyle w:val="FontStyle15"/>
          <w:sz w:val="28"/>
          <w:szCs w:val="28"/>
        </w:rPr>
        <w:t>в</w:t>
      </w:r>
      <w:r w:rsidRPr="000E1232">
        <w:rPr>
          <w:rStyle w:val="FontStyle15"/>
          <w:sz w:val="28"/>
          <w:szCs w:val="28"/>
        </w:rPr>
        <w:t>ляется на основании док</w:t>
      </w:r>
      <w:r w:rsidRPr="000E1232">
        <w:rPr>
          <w:rStyle w:val="FontStyle15"/>
          <w:sz w:val="28"/>
          <w:szCs w:val="28"/>
        </w:rPr>
        <w:t>у</w:t>
      </w:r>
      <w:r w:rsidRPr="000E1232">
        <w:rPr>
          <w:rStyle w:val="FontStyle15"/>
          <w:sz w:val="28"/>
          <w:szCs w:val="28"/>
        </w:rPr>
        <w:t xml:space="preserve">ментов, предусмотренных подпунктом </w:t>
      </w:r>
      <w:r w:rsidR="00291FC6" w:rsidRPr="000E1232">
        <w:rPr>
          <w:rStyle w:val="FontStyle15"/>
          <w:sz w:val="28"/>
          <w:szCs w:val="28"/>
        </w:rPr>
        <w:t>«</w:t>
      </w:r>
      <w:r w:rsidRPr="000E1232">
        <w:rPr>
          <w:rStyle w:val="FontStyle15"/>
          <w:sz w:val="28"/>
          <w:szCs w:val="28"/>
        </w:rPr>
        <w:t>7</w:t>
      </w:r>
      <w:r w:rsidR="00291FC6" w:rsidRPr="000E1232">
        <w:rPr>
          <w:rStyle w:val="FontStyle15"/>
          <w:sz w:val="28"/>
          <w:szCs w:val="28"/>
        </w:rPr>
        <w:t>»</w:t>
      </w:r>
      <w:r w:rsidRPr="000E1232">
        <w:rPr>
          <w:rStyle w:val="FontStyle15"/>
          <w:sz w:val="28"/>
          <w:szCs w:val="28"/>
        </w:rPr>
        <w:t xml:space="preserve"> пункта 16 настоящего Порядка.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rStyle w:val="FontStyle15"/>
          <w:sz w:val="28"/>
          <w:szCs w:val="28"/>
        </w:rPr>
      </w:pP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10. Социальные услуги предоставляются бесплатно следующим кат</w:t>
      </w:r>
      <w:r w:rsidRPr="000E1232">
        <w:rPr>
          <w:sz w:val="28"/>
          <w:szCs w:val="28"/>
        </w:rPr>
        <w:t>е</w:t>
      </w:r>
      <w:r w:rsidRPr="000E1232">
        <w:rPr>
          <w:sz w:val="28"/>
          <w:szCs w:val="28"/>
        </w:rPr>
        <w:t>гориям получателей социальных услуг: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1) несовершеннолетним детям;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2) лицам, пострадавшим в результате чрезвычайных ситуаций, воор</w:t>
      </w:r>
      <w:r w:rsidRPr="000E1232">
        <w:rPr>
          <w:sz w:val="28"/>
          <w:szCs w:val="28"/>
        </w:rPr>
        <w:t>у</w:t>
      </w:r>
      <w:r w:rsidRPr="000E1232">
        <w:rPr>
          <w:sz w:val="28"/>
          <w:szCs w:val="28"/>
        </w:rPr>
        <w:t>женных межнациональных (межэтнических) конфли</w:t>
      </w:r>
      <w:r w:rsidRPr="000E1232">
        <w:rPr>
          <w:sz w:val="28"/>
          <w:szCs w:val="28"/>
        </w:rPr>
        <w:t>к</w:t>
      </w:r>
      <w:r w:rsidRPr="000E1232">
        <w:rPr>
          <w:sz w:val="28"/>
          <w:szCs w:val="28"/>
        </w:rPr>
        <w:t>тов.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11. Получателям социальных услуг, не указанным в пункте 10 насто</w:t>
      </w:r>
      <w:r w:rsidRPr="000E1232">
        <w:rPr>
          <w:sz w:val="28"/>
          <w:szCs w:val="28"/>
        </w:rPr>
        <w:t>я</w:t>
      </w:r>
      <w:r w:rsidRPr="000E1232">
        <w:rPr>
          <w:sz w:val="28"/>
          <w:szCs w:val="28"/>
        </w:rPr>
        <w:t>щего Порядка, социальные услуги предоставляются за плату или частичную плату.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12. Размер ежемесячной платы за предоставление социальных услуг рассчитывается в соответствии с постановлением Правительства Ставр</w:t>
      </w:r>
      <w:r w:rsidRPr="000E1232">
        <w:rPr>
          <w:sz w:val="28"/>
          <w:szCs w:val="28"/>
        </w:rPr>
        <w:t>о</w:t>
      </w:r>
      <w:r w:rsidRPr="000E1232">
        <w:rPr>
          <w:sz w:val="28"/>
          <w:szCs w:val="28"/>
        </w:rPr>
        <w:t xml:space="preserve">польского края от </w:t>
      </w:r>
      <w:r w:rsidR="00E77E90" w:rsidRPr="000E1232">
        <w:rPr>
          <w:sz w:val="28"/>
          <w:szCs w:val="28"/>
        </w:rPr>
        <w:t>0</w:t>
      </w:r>
      <w:r w:rsidRPr="000E1232">
        <w:rPr>
          <w:sz w:val="28"/>
          <w:szCs w:val="28"/>
        </w:rPr>
        <w:t xml:space="preserve">5 ноября </w:t>
      </w:r>
      <w:smartTag w:uri="urn:schemas-microsoft-com:office:smarttags" w:element="metricconverter">
        <w:smartTagPr>
          <w:attr w:name="ProductID" w:val="2014 г"/>
        </w:smartTagPr>
        <w:r w:rsidRPr="000E1232">
          <w:rPr>
            <w:sz w:val="28"/>
            <w:szCs w:val="28"/>
          </w:rPr>
          <w:t>2014 г</w:t>
        </w:r>
      </w:smartTag>
      <w:r w:rsidRPr="000E1232">
        <w:rPr>
          <w:sz w:val="28"/>
          <w:szCs w:val="28"/>
        </w:rPr>
        <w:t>. № 431-п «Об утверждении размеров пл</w:t>
      </w:r>
      <w:r w:rsidRPr="000E1232">
        <w:rPr>
          <w:sz w:val="28"/>
          <w:szCs w:val="28"/>
        </w:rPr>
        <w:t>а</w:t>
      </w:r>
      <w:r w:rsidRPr="000E1232">
        <w:rPr>
          <w:sz w:val="28"/>
          <w:szCs w:val="28"/>
        </w:rPr>
        <w:t>ты за предоставление социальных услуг и порядка ее взимания».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lastRenderedPageBreak/>
        <w:t>13. Плата за предоставление социальных услуг производится в соо</w:t>
      </w:r>
      <w:r w:rsidRPr="000E1232">
        <w:rPr>
          <w:sz w:val="28"/>
          <w:szCs w:val="28"/>
        </w:rPr>
        <w:t>т</w:t>
      </w:r>
      <w:r w:rsidRPr="000E1232">
        <w:rPr>
          <w:sz w:val="28"/>
          <w:szCs w:val="28"/>
        </w:rPr>
        <w:t>ветствии с договором о предоставлении социальных услуг.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0C98" w:rsidRPr="000E1232" w:rsidRDefault="00D80C98" w:rsidP="00D80C98">
      <w:pPr>
        <w:widowControl w:val="0"/>
        <w:autoSpaceDE w:val="0"/>
        <w:autoSpaceDN w:val="0"/>
        <w:adjustRightInd w:val="0"/>
        <w:spacing w:line="240" w:lineRule="exact"/>
        <w:ind w:firstLine="720"/>
        <w:jc w:val="center"/>
        <w:rPr>
          <w:sz w:val="28"/>
          <w:szCs w:val="28"/>
        </w:rPr>
      </w:pPr>
      <w:r w:rsidRPr="000E1232">
        <w:rPr>
          <w:sz w:val="28"/>
          <w:szCs w:val="28"/>
          <w:lang w:val="en-US"/>
        </w:rPr>
        <w:t>IV</w:t>
      </w:r>
      <w:r w:rsidRPr="000E1232">
        <w:rPr>
          <w:sz w:val="28"/>
          <w:szCs w:val="28"/>
        </w:rPr>
        <w:t xml:space="preserve">. Требования к деятельности поставщиков социальных услуг 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14. Поставщики социальных услуг при предоставлении социальных услуг обязаны: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1) осуществлять свою деятельность в соответствии с законодател</w:t>
      </w:r>
      <w:r w:rsidRPr="000E1232">
        <w:rPr>
          <w:sz w:val="28"/>
          <w:szCs w:val="28"/>
        </w:rPr>
        <w:t>ь</w:t>
      </w:r>
      <w:r w:rsidRPr="000E1232">
        <w:rPr>
          <w:sz w:val="28"/>
          <w:szCs w:val="28"/>
        </w:rPr>
        <w:t>ством Российской Федерации и законодательством Ста</w:t>
      </w:r>
      <w:r w:rsidRPr="000E1232">
        <w:rPr>
          <w:sz w:val="28"/>
          <w:szCs w:val="28"/>
        </w:rPr>
        <w:t>в</w:t>
      </w:r>
      <w:r w:rsidRPr="000E1232">
        <w:rPr>
          <w:sz w:val="28"/>
          <w:szCs w:val="28"/>
        </w:rPr>
        <w:t>ропольского края;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2) соблюдать права человека и гражданина;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3) обеспечивать неприкосновенность личности и безопасность получ</w:t>
      </w:r>
      <w:r w:rsidRPr="000E1232">
        <w:rPr>
          <w:sz w:val="28"/>
          <w:szCs w:val="28"/>
        </w:rPr>
        <w:t>а</w:t>
      </w:r>
      <w:r w:rsidRPr="000E1232">
        <w:rPr>
          <w:sz w:val="28"/>
          <w:szCs w:val="28"/>
        </w:rPr>
        <w:t>телей социальных услуг;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 xml:space="preserve">4) обеспечить ознакомление получателей социальных услуг или их </w:t>
      </w:r>
      <w:r w:rsidR="00291FC6" w:rsidRPr="000E1232">
        <w:rPr>
          <w:sz w:val="28"/>
          <w:szCs w:val="28"/>
        </w:rPr>
        <w:t>з</w:t>
      </w:r>
      <w:r w:rsidR="00291FC6" w:rsidRPr="000E1232">
        <w:rPr>
          <w:sz w:val="28"/>
          <w:szCs w:val="28"/>
        </w:rPr>
        <w:t>а</w:t>
      </w:r>
      <w:r w:rsidR="00291FC6" w:rsidRPr="000E1232">
        <w:rPr>
          <w:sz w:val="28"/>
          <w:szCs w:val="28"/>
        </w:rPr>
        <w:t xml:space="preserve">конных </w:t>
      </w:r>
      <w:r w:rsidRPr="000E1232">
        <w:rPr>
          <w:sz w:val="28"/>
          <w:szCs w:val="28"/>
        </w:rPr>
        <w:t>представителей с правоустанавливающими документами, на основ</w:t>
      </w:r>
      <w:r w:rsidRPr="000E1232">
        <w:rPr>
          <w:sz w:val="28"/>
          <w:szCs w:val="28"/>
        </w:rPr>
        <w:t>а</w:t>
      </w:r>
      <w:r w:rsidRPr="000E1232">
        <w:rPr>
          <w:sz w:val="28"/>
          <w:szCs w:val="28"/>
        </w:rPr>
        <w:t>нии которых поставщик социальных услуг осуществляет свою деятельность и оказывает социальные услуги;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5) 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услуг;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6) предоставлять бесплатно в доступной форме получателям социал</w:t>
      </w:r>
      <w:r w:rsidRPr="000E1232">
        <w:rPr>
          <w:sz w:val="28"/>
          <w:szCs w:val="28"/>
        </w:rPr>
        <w:t>ь</w:t>
      </w:r>
      <w:r w:rsidRPr="000E1232">
        <w:rPr>
          <w:sz w:val="28"/>
          <w:szCs w:val="28"/>
        </w:rPr>
        <w:t xml:space="preserve">ных услуг или их </w:t>
      </w:r>
      <w:r w:rsidR="00291FC6" w:rsidRPr="000E1232">
        <w:rPr>
          <w:sz w:val="28"/>
          <w:szCs w:val="28"/>
        </w:rPr>
        <w:t xml:space="preserve">законными </w:t>
      </w:r>
      <w:r w:rsidRPr="000E1232">
        <w:rPr>
          <w:sz w:val="28"/>
          <w:szCs w:val="28"/>
        </w:rPr>
        <w:t>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7) использовать информацию о получателях социальных услуг в соо</w:t>
      </w:r>
      <w:r w:rsidRPr="000E1232">
        <w:rPr>
          <w:sz w:val="28"/>
          <w:szCs w:val="28"/>
        </w:rPr>
        <w:t>т</w:t>
      </w:r>
      <w:r w:rsidRPr="000E1232">
        <w:rPr>
          <w:sz w:val="28"/>
          <w:szCs w:val="28"/>
        </w:rPr>
        <w:t xml:space="preserve">ветствии с установленными </w:t>
      </w:r>
      <w:hyperlink r:id="rId9" w:history="1">
        <w:r w:rsidRPr="000E1232">
          <w:rPr>
            <w:sz w:val="28"/>
            <w:szCs w:val="28"/>
          </w:rPr>
          <w:t>законодательством</w:t>
        </w:r>
      </w:hyperlink>
      <w:r w:rsidRPr="000E1232">
        <w:rPr>
          <w:sz w:val="28"/>
          <w:szCs w:val="28"/>
        </w:rPr>
        <w:t xml:space="preserve"> Российской Федерации о персональных данных требованиями о защите персональных данных;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8) выделять супругам, проживающим в организации социального о</w:t>
      </w:r>
      <w:r w:rsidRPr="000E1232">
        <w:rPr>
          <w:sz w:val="28"/>
          <w:szCs w:val="28"/>
        </w:rPr>
        <w:t>б</w:t>
      </w:r>
      <w:r w:rsidRPr="000E1232">
        <w:rPr>
          <w:sz w:val="28"/>
          <w:szCs w:val="28"/>
        </w:rPr>
        <w:t>служивания, изолированное жилое помещение для со</w:t>
      </w:r>
      <w:r w:rsidRPr="000E1232">
        <w:rPr>
          <w:sz w:val="28"/>
          <w:szCs w:val="28"/>
        </w:rPr>
        <w:t>в</w:t>
      </w:r>
      <w:r w:rsidRPr="000E1232">
        <w:rPr>
          <w:sz w:val="28"/>
          <w:szCs w:val="28"/>
        </w:rPr>
        <w:t>местного проживания;</w:t>
      </w:r>
    </w:p>
    <w:p w:rsidR="00D80C98" w:rsidRPr="000E1232" w:rsidRDefault="00D80C98" w:rsidP="001115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9) обеспечивать получателям социальных услуг возможность свобо</w:t>
      </w:r>
      <w:r w:rsidRPr="000E1232">
        <w:rPr>
          <w:sz w:val="28"/>
          <w:szCs w:val="28"/>
        </w:rPr>
        <w:t>д</w:t>
      </w:r>
      <w:r w:rsidRPr="000E1232">
        <w:rPr>
          <w:sz w:val="28"/>
          <w:szCs w:val="28"/>
        </w:rPr>
        <w:t>ного посещения их представителями, адвокатами, нотариусами, представ</w:t>
      </w:r>
      <w:r w:rsidR="0011150D" w:rsidRPr="000E1232">
        <w:rPr>
          <w:sz w:val="28"/>
          <w:szCs w:val="28"/>
        </w:rPr>
        <w:t>и</w:t>
      </w:r>
      <w:r w:rsidRPr="000E1232">
        <w:rPr>
          <w:sz w:val="28"/>
          <w:szCs w:val="28"/>
        </w:rPr>
        <w:t>т</w:t>
      </w:r>
      <w:r w:rsidRPr="000E1232">
        <w:rPr>
          <w:sz w:val="28"/>
          <w:szCs w:val="28"/>
        </w:rPr>
        <w:t>е</w:t>
      </w:r>
      <w:r w:rsidRPr="000E1232">
        <w:rPr>
          <w:sz w:val="28"/>
          <w:szCs w:val="28"/>
        </w:rPr>
        <w:t>лями общественных и (или) иных организаций, священнослужителями, а также родственниками и друг</w:t>
      </w:r>
      <w:r w:rsidRPr="000E1232">
        <w:rPr>
          <w:sz w:val="28"/>
          <w:szCs w:val="28"/>
        </w:rPr>
        <w:t>и</w:t>
      </w:r>
      <w:r w:rsidRPr="000E1232">
        <w:rPr>
          <w:sz w:val="28"/>
          <w:szCs w:val="28"/>
        </w:rPr>
        <w:t>ми лицами в дневное и вечернее время;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10) предоставлять министерству информацию для формирования рег</w:t>
      </w:r>
      <w:r w:rsidRPr="000E1232">
        <w:rPr>
          <w:sz w:val="28"/>
          <w:szCs w:val="28"/>
        </w:rPr>
        <w:t>и</w:t>
      </w:r>
      <w:r w:rsidRPr="000E1232">
        <w:rPr>
          <w:sz w:val="28"/>
          <w:szCs w:val="28"/>
        </w:rPr>
        <w:t>стра получателей социальных услуг;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11) осуществлять социальное сопровождение граждан в соответствии с Федеральным законом;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12) предоставлять получателям социальных услуг возможность польз</w:t>
      </w:r>
      <w:r w:rsidRPr="000E1232">
        <w:rPr>
          <w:sz w:val="28"/>
          <w:szCs w:val="28"/>
        </w:rPr>
        <w:t>о</w:t>
      </w:r>
      <w:r w:rsidRPr="000E1232">
        <w:rPr>
          <w:sz w:val="28"/>
          <w:szCs w:val="28"/>
        </w:rPr>
        <w:t>ваться услугами связи, в том числе информационно-</w:t>
      </w:r>
      <w:proofErr w:type="spellStart"/>
      <w:r w:rsidRPr="000E1232">
        <w:rPr>
          <w:sz w:val="28"/>
          <w:szCs w:val="28"/>
        </w:rPr>
        <w:t>телекоммуникацион</w:t>
      </w:r>
      <w:proofErr w:type="spellEnd"/>
      <w:r w:rsidRPr="000E1232">
        <w:rPr>
          <w:sz w:val="28"/>
          <w:szCs w:val="28"/>
        </w:rPr>
        <w:t>-ной сети «Интернет»</w:t>
      </w:r>
      <w:r w:rsidR="00291FC6" w:rsidRPr="000E1232">
        <w:rPr>
          <w:sz w:val="28"/>
          <w:szCs w:val="28"/>
        </w:rPr>
        <w:t>,</w:t>
      </w:r>
      <w:r w:rsidRPr="000E1232">
        <w:rPr>
          <w:sz w:val="28"/>
          <w:szCs w:val="28"/>
        </w:rPr>
        <w:t xml:space="preserve"> и услугами почтовой связи при получении социальных услуг в организациях социал</w:t>
      </w:r>
      <w:r w:rsidRPr="000E1232">
        <w:rPr>
          <w:sz w:val="28"/>
          <w:szCs w:val="28"/>
        </w:rPr>
        <w:t>ь</w:t>
      </w:r>
      <w:r w:rsidRPr="000E1232">
        <w:rPr>
          <w:sz w:val="28"/>
          <w:szCs w:val="28"/>
        </w:rPr>
        <w:t>ного обслуживания;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13) обеспечивать сохранность личных вещей и ценностей получателей социальных услуг;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14) информировать получателей социальных услуг о правилах пожа</w:t>
      </w:r>
      <w:r w:rsidRPr="000E1232">
        <w:rPr>
          <w:sz w:val="28"/>
          <w:szCs w:val="28"/>
        </w:rPr>
        <w:t>р</w:t>
      </w:r>
      <w:r w:rsidRPr="000E1232">
        <w:rPr>
          <w:sz w:val="28"/>
          <w:szCs w:val="28"/>
        </w:rPr>
        <w:t>ной безопасности, эксплуатации предоставляемых приборов и оборудования;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15) обеспечить получателям социальных услуг условия пребывания, соответствующие санитарно-гигиеническим требованиям, а также надлеж</w:t>
      </w:r>
      <w:r w:rsidRPr="000E1232">
        <w:rPr>
          <w:sz w:val="28"/>
          <w:szCs w:val="28"/>
        </w:rPr>
        <w:t>а</w:t>
      </w:r>
      <w:r w:rsidRPr="000E1232">
        <w:rPr>
          <w:sz w:val="28"/>
          <w:szCs w:val="28"/>
        </w:rPr>
        <w:lastRenderedPageBreak/>
        <w:t>щий уход;</w:t>
      </w:r>
    </w:p>
    <w:p w:rsidR="00291FC6" w:rsidRPr="000E1232" w:rsidRDefault="00291FC6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16) обеспечивать получателям социальных услуг содействие в прохо</w:t>
      </w:r>
      <w:r w:rsidRPr="000E1232">
        <w:rPr>
          <w:sz w:val="28"/>
          <w:szCs w:val="28"/>
        </w:rPr>
        <w:t>ж</w:t>
      </w:r>
      <w:r w:rsidRPr="000E1232">
        <w:rPr>
          <w:sz w:val="28"/>
          <w:szCs w:val="28"/>
        </w:rPr>
        <w:t xml:space="preserve">дении медико-социальной экспертизы, проводимой в установленном </w:t>
      </w:r>
      <w:hyperlink r:id="rId10" w:history="1">
        <w:r w:rsidRPr="000E1232">
          <w:rPr>
            <w:sz w:val="28"/>
            <w:szCs w:val="28"/>
          </w:rPr>
          <w:t>закон</w:t>
        </w:r>
        <w:r w:rsidRPr="000E1232">
          <w:rPr>
            <w:sz w:val="28"/>
            <w:szCs w:val="28"/>
          </w:rPr>
          <w:t>о</w:t>
        </w:r>
        <w:r w:rsidRPr="000E1232">
          <w:rPr>
            <w:sz w:val="28"/>
            <w:szCs w:val="28"/>
          </w:rPr>
          <w:t>дательством</w:t>
        </w:r>
      </w:hyperlink>
      <w:r w:rsidRPr="000E1232">
        <w:rPr>
          <w:sz w:val="28"/>
          <w:szCs w:val="28"/>
        </w:rPr>
        <w:t xml:space="preserve"> Российской Федерации порядке федеральными учрежден</w:t>
      </w:r>
      <w:r w:rsidRPr="000E1232">
        <w:rPr>
          <w:sz w:val="28"/>
          <w:szCs w:val="28"/>
        </w:rPr>
        <w:t>и</w:t>
      </w:r>
      <w:r w:rsidRPr="000E1232">
        <w:rPr>
          <w:sz w:val="28"/>
          <w:szCs w:val="28"/>
        </w:rPr>
        <w:t>ями медико-социальной экспертизы;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1</w:t>
      </w:r>
      <w:r w:rsidR="00291FC6" w:rsidRPr="000E1232">
        <w:rPr>
          <w:sz w:val="28"/>
          <w:szCs w:val="28"/>
        </w:rPr>
        <w:t>7</w:t>
      </w:r>
      <w:r w:rsidRPr="000E1232">
        <w:rPr>
          <w:sz w:val="28"/>
          <w:szCs w:val="28"/>
        </w:rPr>
        <w:t>) исполнять иные обязанности, связанные с реализацией прав пол</w:t>
      </w:r>
      <w:r w:rsidRPr="000E1232">
        <w:rPr>
          <w:sz w:val="28"/>
          <w:szCs w:val="28"/>
        </w:rPr>
        <w:t>у</w:t>
      </w:r>
      <w:r w:rsidRPr="000E1232">
        <w:rPr>
          <w:sz w:val="28"/>
          <w:szCs w:val="28"/>
        </w:rPr>
        <w:t>чателей социальных услуг на социальное обслужив</w:t>
      </w:r>
      <w:r w:rsidRPr="000E1232">
        <w:rPr>
          <w:sz w:val="28"/>
          <w:szCs w:val="28"/>
        </w:rPr>
        <w:t>а</w:t>
      </w:r>
      <w:r w:rsidRPr="000E1232">
        <w:rPr>
          <w:sz w:val="28"/>
          <w:szCs w:val="28"/>
        </w:rPr>
        <w:t>ние.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80C98" w:rsidRPr="000E1232" w:rsidRDefault="00D80C98" w:rsidP="00D80C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15. Поставщики социальных услуг при оказании социальных услуг не вправе:</w:t>
      </w:r>
    </w:p>
    <w:p w:rsidR="00D80C98" w:rsidRPr="000E1232" w:rsidRDefault="00D80C98" w:rsidP="00D80C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1) ограничивать права, свободы и законные интересы получателей с</w:t>
      </w:r>
      <w:r w:rsidRPr="000E1232">
        <w:rPr>
          <w:sz w:val="28"/>
          <w:szCs w:val="28"/>
        </w:rPr>
        <w:t>о</w:t>
      </w:r>
      <w:r w:rsidRPr="000E1232">
        <w:rPr>
          <w:sz w:val="28"/>
          <w:szCs w:val="28"/>
        </w:rPr>
        <w:t>циальных услуг, в том числе при использовании лека</w:t>
      </w:r>
      <w:r w:rsidRPr="000E1232">
        <w:rPr>
          <w:sz w:val="28"/>
          <w:szCs w:val="28"/>
        </w:rPr>
        <w:t>р</w:t>
      </w:r>
      <w:r w:rsidRPr="000E1232">
        <w:rPr>
          <w:sz w:val="28"/>
          <w:szCs w:val="28"/>
        </w:rPr>
        <w:t>ственных препаратов для медицинского применения;</w:t>
      </w:r>
    </w:p>
    <w:p w:rsidR="00D80C98" w:rsidRPr="000E1232" w:rsidRDefault="00D80C98" w:rsidP="00D80C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2) применять физическое или психологическое насилие в отношении получателей социальных услуг, допускать их оскорбление, грубое обращ</w:t>
      </w:r>
      <w:r w:rsidRPr="000E1232">
        <w:rPr>
          <w:sz w:val="28"/>
          <w:szCs w:val="28"/>
        </w:rPr>
        <w:t>е</w:t>
      </w:r>
      <w:r w:rsidRPr="000E1232">
        <w:rPr>
          <w:sz w:val="28"/>
          <w:szCs w:val="28"/>
        </w:rPr>
        <w:t>ние с ними;</w:t>
      </w:r>
    </w:p>
    <w:p w:rsidR="00D80C98" w:rsidRPr="000E1232" w:rsidRDefault="00D80C98" w:rsidP="00D80C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3) помещать детей-инвалидов, не страдающих психическими расстро</w:t>
      </w:r>
      <w:r w:rsidRPr="000E1232">
        <w:rPr>
          <w:sz w:val="28"/>
          <w:szCs w:val="28"/>
        </w:rPr>
        <w:t>й</w:t>
      </w:r>
      <w:r w:rsidRPr="000E1232">
        <w:rPr>
          <w:sz w:val="28"/>
          <w:szCs w:val="28"/>
        </w:rPr>
        <w:t>ствами, в стационарные организации социального обслуживания, предназн</w:t>
      </w:r>
      <w:r w:rsidRPr="000E1232">
        <w:rPr>
          <w:sz w:val="28"/>
          <w:szCs w:val="28"/>
        </w:rPr>
        <w:t>а</w:t>
      </w:r>
      <w:r w:rsidRPr="000E1232">
        <w:rPr>
          <w:sz w:val="28"/>
          <w:szCs w:val="28"/>
        </w:rPr>
        <w:t>ченные для детей-инвалидов, страдающих психическими ра</w:t>
      </w:r>
      <w:r w:rsidRPr="000E1232">
        <w:rPr>
          <w:sz w:val="28"/>
          <w:szCs w:val="28"/>
        </w:rPr>
        <w:t>с</w:t>
      </w:r>
      <w:r w:rsidRPr="000E1232">
        <w:rPr>
          <w:sz w:val="28"/>
          <w:szCs w:val="28"/>
        </w:rPr>
        <w:t>стройствами, и наоборот.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spacing w:line="240" w:lineRule="exact"/>
        <w:ind w:firstLine="720"/>
        <w:rPr>
          <w:sz w:val="28"/>
          <w:szCs w:val="28"/>
        </w:rPr>
      </w:pP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E1232">
        <w:rPr>
          <w:sz w:val="28"/>
          <w:szCs w:val="28"/>
          <w:lang w:val="en-US"/>
        </w:rPr>
        <w:t>V</w:t>
      </w:r>
      <w:r w:rsidRPr="000E1232">
        <w:rPr>
          <w:sz w:val="28"/>
          <w:szCs w:val="28"/>
        </w:rPr>
        <w:t xml:space="preserve">. Перечень документов, необходимых для предоставления </w:t>
      </w:r>
      <w:r w:rsidRPr="000E1232">
        <w:rPr>
          <w:sz w:val="28"/>
          <w:szCs w:val="28"/>
        </w:rPr>
        <w:br/>
        <w:t xml:space="preserve">социальных услуг 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16. Решение о предоставлении социальных услуг принимается поста</w:t>
      </w:r>
      <w:r w:rsidRPr="000E1232">
        <w:rPr>
          <w:sz w:val="28"/>
          <w:szCs w:val="28"/>
        </w:rPr>
        <w:t>в</w:t>
      </w:r>
      <w:r w:rsidRPr="000E1232">
        <w:rPr>
          <w:sz w:val="28"/>
          <w:szCs w:val="28"/>
        </w:rPr>
        <w:t>щиком социальных услуг на основании следующих документов: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1) заявление о предоставлении социальных услуг поставщиком соц</w:t>
      </w:r>
      <w:r w:rsidRPr="000E1232">
        <w:rPr>
          <w:sz w:val="28"/>
          <w:szCs w:val="28"/>
        </w:rPr>
        <w:t>и</w:t>
      </w:r>
      <w:r w:rsidRPr="000E1232">
        <w:rPr>
          <w:sz w:val="28"/>
          <w:szCs w:val="28"/>
        </w:rPr>
        <w:t xml:space="preserve">альных услуг по форме, утверждаемой федеральным </w:t>
      </w:r>
      <w:hyperlink r:id="rId11" w:history="1">
        <w:r w:rsidRPr="000E1232">
          <w:rPr>
            <w:sz w:val="28"/>
            <w:szCs w:val="28"/>
          </w:rPr>
          <w:t>орган</w:t>
        </w:r>
      </w:hyperlink>
      <w:r w:rsidRPr="000E1232">
        <w:rPr>
          <w:sz w:val="28"/>
          <w:szCs w:val="28"/>
        </w:rPr>
        <w:t>ом исполнител</w:t>
      </w:r>
      <w:r w:rsidRPr="000E1232">
        <w:rPr>
          <w:sz w:val="28"/>
          <w:szCs w:val="28"/>
        </w:rPr>
        <w:t>ь</w:t>
      </w:r>
      <w:r w:rsidRPr="000E1232">
        <w:rPr>
          <w:sz w:val="28"/>
          <w:szCs w:val="28"/>
        </w:rPr>
        <w:t>ной власти, осуществляющим функции по выработке и реализации госуда</w:t>
      </w:r>
      <w:r w:rsidRPr="000E1232">
        <w:rPr>
          <w:sz w:val="28"/>
          <w:szCs w:val="28"/>
        </w:rPr>
        <w:t>р</w:t>
      </w:r>
      <w:r w:rsidRPr="000E1232">
        <w:rPr>
          <w:sz w:val="28"/>
          <w:szCs w:val="28"/>
        </w:rPr>
        <w:t>ственной политики и нормативно-правовому регулированию в сфере соц</w:t>
      </w:r>
      <w:r w:rsidRPr="000E1232">
        <w:rPr>
          <w:sz w:val="28"/>
          <w:szCs w:val="28"/>
        </w:rPr>
        <w:t>и</w:t>
      </w:r>
      <w:r w:rsidRPr="000E1232">
        <w:rPr>
          <w:sz w:val="28"/>
          <w:szCs w:val="28"/>
        </w:rPr>
        <w:t>ального обслуживания (далее – заявление);</w:t>
      </w:r>
    </w:p>
    <w:p w:rsidR="00D80C98" w:rsidRPr="000E1232" w:rsidRDefault="00D80C98" w:rsidP="00D80C98">
      <w:pPr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 xml:space="preserve">2) документ, удостоверяющий личность получателя социальных услуг или его </w:t>
      </w:r>
      <w:r w:rsidR="00291FC6" w:rsidRPr="000E1232">
        <w:rPr>
          <w:sz w:val="28"/>
          <w:szCs w:val="28"/>
        </w:rPr>
        <w:t xml:space="preserve">законного </w:t>
      </w:r>
      <w:r w:rsidRPr="000E1232">
        <w:rPr>
          <w:sz w:val="28"/>
          <w:szCs w:val="28"/>
        </w:rPr>
        <w:t>представителя (в случае обращения за получением соц</w:t>
      </w:r>
      <w:r w:rsidRPr="000E1232">
        <w:rPr>
          <w:sz w:val="28"/>
          <w:szCs w:val="28"/>
        </w:rPr>
        <w:t>и</w:t>
      </w:r>
      <w:r w:rsidRPr="000E1232">
        <w:rPr>
          <w:sz w:val="28"/>
          <w:szCs w:val="28"/>
        </w:rPr>
        <w:t xml:space="preserve">альных услуг </w:t>
      </w:r>
      <w:r w:rsidR="00291FC6" w:rsidRPr="000E1232">
        <w:rPr>
          <w:sz w:val="28"/>
          <w:szCs w:val="28"/>
        </w:rPr>
        <w:t xml:space="preserve">законного </w:t>
      </w:r>
      <w:r w:rsidRPr="000E1232">
        <w:rPr>
          <w:sz w:val="28"/>
          <w:szCs w:val="28"/>
        </w:rPr>
        <w:t>представителя);</w:t>
      </w:r>
    </w:p>
    <w:p w:rsidR="00D80C98" w:rsidRPr="000E1232" w:rsidRDefault="00D80C98" w:rsidP="00D80C98">
      <w:pPr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 xml:space="preserve">3) документ, подтверждающий полномочия </w:t>
      </w:r>
      <w:r w:rsidR="00291FC6" w:rsidRPr="000E1232">
        <w:rPr>
          <w:sz w:val="28"/>
          <w:szCs w:val="28"/>
        </w:rPr>
        <w:t xml:space="preserve">законного </w:t>
      </w:r>
      <w:r w:rsidRPr="000E1232">
        <w:rPr>
          <w:sz w:val="28"/>
          <w:szCs w:val="28"/>
        </w:rPr>
        <w:t xml:space="preserve">представителя (в случае обращения за получением социальных услуг </w:t>
      </w:r>
      <w:r w:rsidR="00291FC6" w:rsidRPr="000E1232">
        <w:rPr>
          <w:sz w:val="28"/>
          <w:szCs w:val="28"/>
        </w:rPr>
        <w:t xml:space="preserve">законного </w:t>
      </w:r>
      <w:r w:rsidRPr="000E1232">
        <w:rPr>
          <w:sz w:val="28"/>
          <w:szCs w:val="28"/>
        </w:rPr>
        <w:t>представит</w:t>
      </w:r>
      <w:r w:rsidRPr="000E1232">
        <w:rPr>
          <w:sz w:val="28"/>
          <w:szCs w:val="28"/>
        </w:rPr>
        <w:t>е</w:t>
      </w:r>
      <w:r w:rsidRPr="000E1232">
        <w:rPr>
          <w:sz w:val="28"/>
          <w:szCs w:val="28"/>
        </w:rPr>
        <w:t>ля);</w:t>
      </w:r>
    </w:p>
    <w:p w:rsidR="00D80C98" w:rsidRPr="000E1232" w:rsidRDefault="00D80C98" w:rsidP="00D80C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4) индивидуальная программа;</w:t>
      </w:r>
    </w:p>
    <w:p w:rsidR="00D80C98" w:rsidRPr="000E1232" w:rsidRDefault="00291FC6" w:rsidP="00D80C98">
      <w:pPr>
        <w:ind w:firstLine="720"/>
        <w:jc w:val="both"/>
        <w:rPr>
          <w:rStyle w:val="FontStyle12"/>
          <w:sz w:val="28"/>
          <w:szCs w:val="28"/>
        </w:rPr>
      </w:pPr>
      <w:r w:rsidRPr="000E1232">
        <w:rPr>
          <w:rStyle w:val="FontStyle12"/>
          <w:sz w:val="28"/>
          <w:szCs w:val="28"/>
        </w:rPr>
        <w:t>5</w:t>
      </w:r>
      <w:r w:rsidR="00D80C98" w:rsidRPr="000E1232">
        <w:rPr>
          <w:rStyle w:val="FontStyle12"/>
          <w:sz w:val="28"/>
          <w:szCs w:val="28"/>
        </w:rPr>
        <w:t xml:space="preserve">) </w:t>
      </w:r>
      <w:r w:rsidR="00D80C98" w:rsidRPr="000E1232">
        <w:rPr>
          <w:sz w:val="28"/>
          <w:szCs w:val="28"/>
        </w:rPr>
        <w:t>документы, свидетельствующие о том, что получатель социальных услуг является пострадавшим в результате чрезвычайных ситуаций или в</w:t>
      </w:r>
      <w:r w:rsidR="00D80C98" w:rsidRPr="000E1232">
        <w:rPr>
          <w:sz w:val="28"/>
          <w:szCs w:val="28"/>
        </w:rPr>
        <w:t>о</w:t>
      </w:r>
      <w:r w:rsidR="00D80C98" w:rsidRPr="000E1232">
        <w:rPr>
          <w:sz w:val="28"/>
          <w:szCs w:val="28"/>
        </w:rPr>
        <w:t>оруженных межнациональных (межэтнических) конфликтов;</w:t>
      </w:r>
    </w:p>
    <w:p w:rsidR="00D80C98" w:rsidRPr="000E1232" w:rsidRDefault="00291FC6" w:rsidP="00D80C98">
      <w:pPr>
        <w:ind w:firstLine="720"/>
        <w:jc w:val="both"/>
        <w:rPr>
          <w:rStyle w:val="FontStyle12"/>
          <w:sz w:val="28"/>
          <w:szCs w:val="28"/>
        </w:rPr>
      </w:pPr>
      <w:r w:rsidRPr="000E1232">
        <w:rPr>
          <w:rStyle w:val="FontStyle12"/>
          <w:sz w:val="28"/>
          <w:szCs w:val="28"/>
        </w:rPr>
        <w:t>6</w:t>
      </w:r>
      <w:r w:rsidR="00D80C98" w:rsidRPr="000E1232">
        <w:rPr>
          <w:rStyle w:val="FontStyle12"/>
          <w:sz w:val="28"/>
          <w:szCs w:val="28"/>
        </w:rPr>
        <w:t>) документы о составе семьи получателя социальных услуг (при ее наличии), доходах получателя социальных услуг и чл</w:t>
      </w:r>
      <w:r w:rsidR="00D80C98" w:rsidRPr="000E1232">
        <w:rPr>
          <w:rStyle w:val="FontStyle12"/>
          <w:sz w:val="28"/>
          <w:szCs w:val="28"/>
        </w:rPr>
        <w:t>е</w:t>
      </w:r>
      <w:r w:rsidR="00D80C98" w:rsidRPr="000E1232">
        <w:rPr>
          <w:rStyle w:val="FontStyle12"/>
          <w:sz w:val="28"/>
          <w:szCs w:val="28"/>
        </w:rPr>
        <w:t>нов его семьи (при ее наличии) и принадлежащем ему (им) имуществе на праве собственности, н</w:t>
      </w:r>
      <w:r w:rsidR="00D80C98" w:rsidRPr="000E1232">
        <w:rPr>
          <w:rStyle w:val="FontStyle12"/>
          <w:sz w:val="28"/>
          <w:szCs w:val="28"/>
        </w:rPr>
        <w:t>е</w:t>
      </w:r>
      <w:r w:rsidR="00D80C98" w:rsidRPr="000E1232">
        <w:rPr>
          <w:rStyle w:val="FontStyle12"/>
          <w:sz w:val="28"/>
          <w:szCs w:val="28"/>
        </w:rPr>
        <w:t>обходимые для определения размера платы за предоставление социальных услуг;</w:t>
      </w:r>
    </w:p>
    <w:p w:rsidR="002A2684" w:rsidRPr="000E1232" w:rsidRDefault="00291FC6" w:rsidP="002A26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lastRenderedPageBreak/>
        <w:t>7</w:t>
      </w:r>
      <w:r w:rsidR="00D80C98" w:rsidRPr="000E1232">
        <w:rPr>
          <w:sz w:val="28"/>
          <w:szCs w:val="28"/>
        </w:rPr>
        <w:t>) заключение о наличии (отсутствии) заболеваний, включенных в п</w:t>
      </w:r>
      <w:r w:rsidR="00D80C98" w:rsidRPr="000E1232">
        <w:rPr>
          <w:sz w:val="28"/>
          <w:szCs w:val="28"/>
        </w:rPr>
        <w:t>е</w:t>
      </w:r>
      <w:r w:rsidR="00D80C98" w:rsidRPr="000E1232">
        <w:rPr>
          <w:sz w:val="28"/>
          <w:szCs w:val="28"/>
        </w:rPr>
        <w:t>речень медицинских противопоказаний, в связи с наличием которых гражд</w:t>
      </w:r>
      <w:r w:rsidR="00D80C98" w:rsidRPr="000E1232">
        <w:rPr>
          <w:sz w:val="28"/>
          <w:szCs w:val="28"/>
        </w:rPr>
        <w:t>а</w:t>
      </w:r>
      <w:r w:rsidR="00D80C98" w:rsidRPr="000E1232">
        <w:rPr>
          <w:sz w:val="28"/>
          <w:szCs w:val="28"/>
        </w:rPr>
        <w:t>нину или получателю социальных услуг может быть отказано, в том числе временно, в предоставлении социальных услуг, по форме утверждаемой ф</w:t>
      </w:r>
      <w:r w:rsidR="00D80C98" w:rsidRPr="000E1232">
        <w:rPr>
          <w:sz w:val="28"/>
          <w:szCs w:val="28"/>
        </w:rPr>
        <w:t>е</w:t>
      </w:r>
      <w:r w:rsidR="00D80C98" w:rsidRPr="000E1232">
        <w:rPr>
          <w:sz w:val="28"/>
          <w:szCs w:val="28"/>
        </w:rPr>
        <w:t>деральным органом исполнительной власти, осуществляющим функции по выр</w:t>
      </w:r>
      <w:r w:rsidR="00D80C98" w:rsidRPr="000E1232">
        <w:rPr>
          <w:sz w:val="28"/>
          <w:szCs w:val="28"/>
        </w:rPr>
        <w:t>а</w:t>
      </w:r>
      <w:r w:rsidR="00D80C98" w:rsidRPr="000E1232">
        <w:rPr>
          <w:sz w:val="28"/>
          <w:szCs w:val="28"/>
        </w:rPr>
        <w:t>ботке и реализации государственной политики и нормативно-правовому регулированию в сфере здравоохранения (далее – закл</w:t>
      </w:r>
      <w:r w:rsidR="00D80C98" w:rsidRPr="000E1232">
        <w:rPr>
          <w:sz w:val="28"/>
          <w:szCs w:val="28"/>
        </w:rPr>
        <w:t>ю</w:t>
      </w:r>
      <w:r w:rsidR="00D80C98" w:rsidRPr="000E1232">
        <w:rPr>
          <w:sz w:val="28"/>
          <w:szCs w:val="28"/>
        </w:rPr>
        <w:t>чение).</w:t>
      </w:r>
      <w:r w:rsidR="002A2684">
        <w:rPr>
          <w:sz w:val="28"/>
          <w:szCs w:val="28"/>
        </w:rPr>
        <w:t xml:space="preserve"> </w:t>
      </w:r>
    </w:p>
    <w:p w:rsidR="00D80C98" w:rsidRPr="000E1232" w:rsidRDefault="00D80C98" w:rsidP="00D80C98">
      <w:pPr>
        <w:ind w:firstLine="720"/>
        <w:jc w:val="both"/>
        <w:rPr>
          <w:rStyle w:val="FontStyle12"/>
          <w:sz w:val="28"/>
          <w:szCs w:val="28"/>
        </w:rPr>
      </w:pPr>
    </w:p>
    <w:p w:rsidR="00D80C98" w:rsidRPr="000E1232" w:rsidRDefault="00D80C98" w:rsidP="00D80C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232">
        <w:rPr>
          <w:sz w:val="28"/>
          <w:szCs w:val="28"/>
        </w:rPr>
        <w:t xml:space="preserve">17. Заявление и документы, указанные в подпунктах </w:t>
      </w:r>
      <w:r w:rsidR="00291FC6" w:rsidRPr="000E1232">
        <w:rPr>
          <w:sz w:val="28"/>
          <w:szCs w:val="28"/>
        </w:rPr>
        <w:t>«</w:t>
      </w:r>
      <w:r w:rsidRPr="000E1232">
        <w:rPr>
          <w:sz w:val="28"/>
          <w:szCs w:val="28"/>
        </w:rPr>
        <w:t>1</w:t>
      </w:r>
      <w:r w:rsidR="00291FC6" w:rsidRPr="000E1232">
        <w:rPr>
          <w:sz w:val="28"/>
          <w:szCs w:val="28"/>
        </w:rPr>
        <w:t>»</w:t>
      </w:r>
      <w:r w:rsidR="002A2684" w:rsidRPr="002A2684">
        <w:rPr>
          <w:sz w:val="28"/>
          <w:szCs w:val="28"/>
        </w:rPr>
        <w:t xml:space="preserve"> </w:t>
      </w:r>
      <w:r w:rsidR="002A2684">
        <w:rPr>
          <w:sz w:val="28"/>
          <w:szCs w:val="28"/>
        </w:rPr>
        <w:t>–</w:t>
      </w:r>
      <w:r w:rsidR="00893585">
        <w:rPr>
          <w:sz w:val="28"/>
          <w:szCs w:val="28"/>
        </w:rPr>
        <w:t xml:space="preserve"> </w:t>
      </w:r>
      <w:r w:rsidR="00291FC6" w:rsidRPr="000E1232">
        <w:rPr>
          <w:sz w:val="28"/>
          <w:szCs w:val="28"/>
        </w:rPr>
        <w:t>«4»</w:t>
      </w:r>
      <w:r w:rsidR="002A2684">
        <w:rPr>
          <w:sz w:val="28"/>
          <w:szCs w:val="28"/>
        </w:rPr>
        <w:t xml:space="preserve"> и</w:t>
      </w:r>
      <w:r w:rsidRPr="000E1232">
        <w:rPr>
          <w:sz w:val="28"/>
          <w:szCs w:val="28"/>
        </w:rPr>
        <w:t xml:space="preserve"> </w:t>
      </w:r>
      <w:r w:rsidR="00291FC6" w:rsidRPr="000E1232">
        <w:rPr>
          <w:sz w:val="28"/>
          <w:szCs w:val="28"/>
        </w:rPr>
        <w:t>«</w:t>
      </w:r>
      <w:r w:rsidR="00DE40BB" w:rsidRPr="000E1232">
        <w:rPr>
          <w:sz w:val="28"/>
          <w:szCs w:val="28"/>
        </w:rPr>
        <w:t>7</w:t>
      </w:r>
      <w:r w:rsidR="00291FC6" w:rsidRPr="000E1232">
        <w:rPr>
          <w:sz w:val="28"/>
          <w:szCs w:val="28"/>
        </w:rPr>
        <w:t>»</w:t>
      </w:r>
      <w:r w:rsidRPr="000E1232">
        <w:rPr>
          <w:sz w:val="28"/>
          <w:szCs w:val="28"/>
        </w:rPr>
        <w:t xml:space="preserve"> пункта 16 настоящего Порядка</w:t>
      </w:r>
      <w:r w:rsidR="003D53B0" w:rsidRPr="000E1232">
        <w:rPr>
          <w:sz w:val="28"/>
          <w:szCs w:val="28"/>
        </w:rPr>
        <w:t>,</w:t>
      </w:r>
      <w:r w:rsidRPr="000E1232">
        <w:rPr>
          <w:sz w:val="28"/>
          <w:szCs w:val="28"/>
        </w:rPr>
        <w:t xml:space="preserve"> предст</w:t>
      </w:r>
      <w:r w:rsidR="00966B98" w:rsidRPr="000E1232">
        <w:rPr>
          <w:sz w:val="28"/>
          <w:szCs w:val="28"/>
        </w:rPr>
        <w:t>а</w:t>
      </w:r>
      <w:r w:rsidRPr="000E1232">
        <w:rPr>
          <w:sz w:val="28"/>
          <w:szCs w:val="28"/>
        </w:rPr>
        <w:t>вляются получателем социальных услуг или его представителем в подлинниках</w:t>
      </w:r>
      <w:r w:rsidR="003D53B0" w:rsidRPr="000E1232">
        <w:rPr>
          <w:sz w:val="28"/>
          <w:szCs w:val="28"/>
        </w:rPr>
        <w:t>,</w:t>
      </w:r>
      <w:r w:rsidRPr="000E1232">
        <w:rPr>
          <w:sz w:val="28"/>
          <w:szCs w:val="28"/>
        </w:rPr>
        <w:t xml:space="preserve"> или нотариально заверенных копиях</w:t>
      </w:r>
      <w:r w:rsidR="00DE40BB" w:rsidRPr="000E1232">
        <w:rPr>
          <w:sz w:val="28"/>
          <w:szCs w:val="28"/>
        </w:rPr>
        <w:t xml:space="preserve"> или</w:t>
      </w:r>
      <w:r w:rsidRPr="000E1232">
        <w:rPr>
          <w:sz w:val="28"/>
          <w:szCs w:val="28"/>
        </w:rPr>
        <w:t xml:space="preserve"> в форме электронных документов в порядке, установленном </w:t>
      </w:r>
      <w:hyperlink r:id="rId12" w:history="1">
        <w:r w:rsidRPr="000E1232">
          <w:rPr>
            <w:sz w:val="28"/>
            <w:szCs w:val="28"/>
          </w:rPr>
          <w:t>п</w:t>
        </w:r>
        <w:r w:rsidRPr="000E1232">
          <w:rPr>
            <w:sz w:val="28"/>
            <w:szCs w:val="28"/>
          </w:rPr>
          <w:t>о</w:t>
        </w:r>
        <w:r w:rsidRPr="000E1232">
          <w:rPr>
            <w:sz w:val="28"/>
            <w:szCs w:val="28"/>
          </w:rPr>
          <w:t>становлением</w:t>
        </w:r>
      </w:hyperlink>
      <w:r w:rsidRPr="000E1232">
        <w:rPr>
          <w:sz w:val="28"/>
          <w:szCs w:val="28"/>
        </w:rPr>
        <w:t xml:space="preserve"> Правительств</w:t>
      </w:r>
      <w:r w:rsidR="00DE40BB" w:rsidRPr="000E1232">
        <w:rPr>
          <w:sz w:val="28"/>
          <w:szCs w:val="28"/>
        </w:rPr>
        <w:t xml:space="preserve">а Российской Федерации от </w:t>
      </w:r>
      <w:r w:rsidRPr="000E1232">
        <w:rPr>
          <w:sz w:val="28"/>
          <w:szCs w:val="28"/>
        </w:rPr>
        <w:t xml:space="preserve">7 июля </w:t>
      </w:r>
      <w:smartTag w:uri="urn:schemas-microsoft-com:office:smarttags" w:element="metricconverter">
        <w:smartTagPr>
          <w:attr w:name="ProductID" w:val="2011 г"/>
        </w:smartTagPr>
        <w:r w:rsidRPr="000E1232">
          <w:rPr>
            <w:sz w:val="28"/>
            <w:szCs w:val="28"/>
          </w:rPr>
          <w:t>2011 г</w:t>
        </w:r>
      </w:smartTag>
      <w:r w:rsidRPr="000E1232">
        <w:rPr>
          <w:sz w:val="28"/>
          <w:szCs w:val="28"/>
        </w:rPr>
        <w:t xml:space="preserve">. </w:t>
      </w:r>
      <w:r w:rsidR="00DE40BB" w:rsidRPr="000E1232">
        <w:rPr>
          <w:sz w:val="28"/>
          <w:szCs w:val="28"/>
        </w:rPr>
        <w:br/>
      </w:r>
      <w:r w:rsidRPr="000E1232">
        <w:rPr>
          <w:sz w:val="28"/>
          <w:szCs w:val="28"/>
        </w:rPr>
        <w:t>№ 553 «О порядке оформления и представления заявлений и иных докуме</w:t>
      </w:r>
      <w:r w:rsidRPr="000E1232">
        <w:rPr>
          <w:sz w:val="28"/>
          <w:szCs w:val="28"/>
        </w:rPr>
        <w:t>н</w:t>
      </w:r>
      <w:r w:rsidRPr="000E1232">
        <w:rPr>
          <w:sz w:val="28"/>
          <w:szCs w:val="28"/>
        </w:rPr>
        <w:t>тов, необходимых для предоставления государственных и (или) муниципал</w:t>
      </w:r>
      <w:r w:rsidRPr="000E1232">
        <w:rPr>
          <w:sz w:val="28"/>
          <w:szCs w:val="28"/>
        </w:rPr>
        <w:t>ь</w:t>
      </w:r>
      <w:r w:rsidRPr="000E1232">
        <w:rPr>
          <w:sz w:val="28"/>
          <w:szCs w:val="28"/>
        </w:rPr>
        <w:t>ных услуг, в форме электронных документов».</w:t>
      </w:r>
    </w:p>
    <w:p w:rsidR="00D80C98" w:rsidRPr="000E1232" w:rsidRDefault="00D80C98" w:rsidP="00D80C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В случае, если документы предст</w:t>
      </w:r>
      <w:r w:rsidR="008141D5" w:rsidRPr="000E1232">
        <w:rPr>
          <w:sz w:val="28"/>
          <w:szCs w:val="28"/>
        </w:rPr>
        <w:t>а</w:t>
      </w:r>
      <w:r w:rsidRPr="000E1232">
        <w:rPr>
          <w:sz w:val="28"/>
          <w:szCs w:val="28"/>
        </w:rPr>
        <w:t>влены в подлинниках</w:t>
      </w:r>
      <w:r w:rsidR="00966B98" w:rsidRPr="000E1232">
        <w:rPr>
          <w:sz w:val="28"/>
          <w:szCs w:val="28"/>
        </w:rPr>
        <w:t>,</w:t>
      </w:r>
      <w:r w:rsidRPr="000E1232">
        <w:rPr>
          <w:sz w:val="28"/>
          <w:szCs w:val="28"/>
        </w:rPr>
        <w:t xml:space="preserve"> поставщик с</w:t>
      </w:r>
      <w:r w:rsidRPr="000E1232">
        <w:rPr>
          <w:sz w:val="28"/>
          <w:szCs w:val="28"/>
        </w:rPr>
        <w:t>о</w:t>
      </w:r>
      <w:r w:rsidRPr="000E1232">
        <w:rPr>
          <w:sz w:val="28"/>
          <w:szCs w:val="28"/>
        </w:rPr>
        <w:t>циальных услуг делает их копии и заверяет их, а оригиналы возвращает з</w:t>
      </w:r>
      <w:r w:rsidRPr="000E1232">
        <w:rPr>
          <w:sz w:val="28"/>
          <w:szCs w:val="28"/>
        </w:rPr>
        <w:t>а</w:t>
      </w:r>
      <w:r w:rsidRPr="000E1232">
        <w:rPr>
          <w:sz w:val="28"/>
          <w:szCs w:val="28"/>
        </w:rPr>
        <w:t>явителю в день обращения за предоставлением социальных услуг.</w:t>
      </w:r>
    </w:p>
    <w:p w:rsidR="00D80C98" w:rsidRPr="000E1232" w:rsidRDefault="00D80C98" w:rsidP="00D80C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80C98" w:rsidRPr="000E1232" w:rsidRDefault="00D80C98" w:rsidP="00D80C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232">
        <w:rPr>
          <w:sz w:val="28"/>
          <w:szCs w:val="28"/>
        </w:rPr>
        <w:t xml:space="preserve">18. Документы, предусмотренные подпунктами </w:t>
      </w:r>
      <w:r w:rsidR="00DE40BB" w:rsidRPr="000E1232">
        <w:rPr>
          <w:sz w:val="28"/>
          <w:szCs w:val="28"/>
        </w:rPr>
        <w:t>«</w:t>
      </w:r>
      <w:r w:rsidR="007A27FA" w:rsidRPr="000E1232">
        <w:rPr>
          <w:sz w:val="28"/>
          <w:szCs w:val="28"/>
        </w:rPr>
        <w:t>5</w:t>
      </w:r>
      <w:r w:rsidR="00DE40BB" w:rsidRPr="000E1232">
        <w:rPr>
          <w:sz w:val="28"/>
          <w:szCs w:val="28"/>
        </w:rPr>
        <w:t>»</w:t>
      </w:r>
      <w:r w:rsidR="002A2684">
        <w:rPr>
          <w:sz w:val="28"/>
          <w:szCs w:val="28"/>
        </w:rPr>
        <w:t xml:space="preserve"> и</w:t>
      </w:r>
      <w:r w:rsidRPr="000E1232">
        <w:rPr>
          <w:sz w:val="28"/>
          <w:szCs w:val="28"/>
        </w:rPr>
        <w:t xml:space="preserve"> </w:t>
      </w:r>
      <w:r w:rsidR="00DE40BB" w:rsidRPr="000E1232">
        <w:rPr>
          <w:sz w:val="28"/>
          <w:szCs w:val="28"/>
        </w:rPr>
        <w:t>«</w:t>
      </w:r>
      <w:r w:rsidR="007A27FA" w:rsidRPr="000E1232">
        <w:rPr>
          <w:sz w:val="28"/>
          <w:szCs w:val="28"/>
        </w:rPr>
        <w:t>6</w:t>
      </w:r>
      <w:r w:rsidR="00DE40BB" w:rsidRPr="000E1232">
        <w:rPr>
          <w:sz w:val="28"/>
          <w:szCs w:val="28"/>
        </w:rPr>
        <w:t>»</w:t>
      </w:r>
      <w:r w:rsidRPr="000E1232">
        <w:rPr>
          <w:sz w:val="28"/>
          <w:szCs w:val="28"/>
        </w:rPr>
        <w:t xml:space="preserve"> пункта 16 настоящего Порядка, </w:t>
      </w:r>
      <w:r w:rsidR="005A3AA9" w:rsidRPr="000E1232">
        <w:rPr>
          <w:sz w:val="28"/>
          <w:szCs w:val="28"/>
        </w:rPr>
        <w:t xml:space="preserve">представляются получателями </w:t>
      </w:r>
      <w:r w:rsidRPr="000E1232">
        <w:rPr>
          <w:sz w:val="28"/>
          <w:szCs w:val="28"/>
        </w:rPr>
        <w:t>с</w:t>
      </w:r>
      <w:r w:rsidRPr="000E1232">
        <w:rPr>
          <w:sz w:val="28"/>
          <w:szCs w:val="28"/>
        </w:rPr>
        <w:t>о</w:t>
      </w:r>
      <w:r w:rsidRPr="000E1232">
        <w:rPr>
          <w:sz w:val="28"/>
          <w:szCs w:val="28"/>
        </w:rPr>
        <w:t>циальных услуг или их представите</w:t>
      </w:r>
      <w:r w:rsidR="005A3AA9" w:rsidRPr="000E1232">
        <w:rPr>
          <w:sz w:val="28"/>
          <w:szCs w:val="28"/>
        </w:rPr>
        <w:t>лями</w:t>
      </w:r>
      <w:r w:rsidRPr="000E1232">
        <w:rPr>
          <w:sz w:val="28"/>
          <w:szCs w:val="28"/>
        </w:rPr>
        <w:t>, либо запрашиваются поставщиком социальных услуг в государственных органах и органах местного самоуправления, в распоряж</w:t>
      </w:r>
      <w:r w:rsidRPr="000E1232">
        <w:rPr>
          <w:sz w:val="28"/>
          <w:szCs w:val="28"/>
        </w:rPr>
        <w:t>е</w:t>
      </w:r>
      <w:r w:rsidRPr="000E1232">
        <w:rPr>
          <w:sz w:val="28"/>
          <w:szCs w:val="28"/>
        </w:rPr>
        <w:t>нии которых находятся указанные документы, в рамках межведомственного информационного взаимодействия в течение 3 рабочих дней со дня посту</w:t>
      </w:r>
      <w:r w:rsidRPr="000E1232">
        <w:rPr>
          <w:sz w:val="28"/>
          <w:szCs w:val="28"/>
        </w:rPr>
        <w:t>п</w:t>
      </w:r>
      <w:r w:rsidRPr="000E1232">
        <w:rPr>
          <w:sz w:val="28"/>
          <w:szCs w:val="28"/>
        </w:rPr>
        <w:t xml:space="preserve">ления заявления. </w:t>
      </w:r>
    </w:p>
    <w:p w:rsidR="00D80C98" w:rsidRPr="000E1232" w:rsidRDefault="00D80C98" w:rsidP="00D80C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35DD" w:rsidRPr="000E1232" w:rsidRDefault="009135DD" w:rsidP="00D80C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2684" w:rsidRDefault="002A2684" w:rsidP="00D80C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C98" w:rsidRPr="000E1232" w:rsidRDefault="00D80C98" w:rsidP="00D80C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1232">
        <w:rPr>
          <w:sz w:val="28"/>
          <w:szCs w:val="28"/>
          <w:lang w:val="en-US"/>
        </w:rPr>
        <w:t>VI</w:t>
      </w:r>
      <w:r w:rsidRPr="000E1232">
        <w:rPr>
          <w:sz w:val="28"/>
          <w:szCs w:val="28"/>
        </w:rPr>
        <w:t>. Заключение договора о предоставлении социальных услуг</w:t>
      </w:r>
    </w:p>
    <w:p w:rsidR="00D80C98" w:rsidRPr="000E1232" w:rsidRDefault="00D80C98" w:rsidP="00D80C98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7A27FA" w:rsidRPr="000E1232" w:rsidRDefault="007A27FA" w:rsidP="007A27FA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19. Договор о предоставлении социальных услуг заключается между гражданином или его законным представителем и п</w:t>
      </w:r>
      <w:r w:rsidRPr="000E1232">
        <w:rPr>
          <w:sz w:val="28"/>
          <w:szCs w:val="28"/>
        </w:rPr>
        <w:t>о</w:t>
      </w:r>
      <w:r w:rsidRPr="000E1232">
        <w:rPr>
          <w:sz w:val="28"/>
          <w:szCs w:val="28"/>
        </w:rPr>
        <w:t>ставщиком социальных в течение суток с даты представления индивидуальной программы поста</w:t>
      </w:r>
      <w:r w:rsidRPr="000E1232">
        <w:rPr>
          <w:sz w:val="28"/>
          <w:szCs w:val="28"/>
        </w:rPr>
        <w:t>в</w:t>
      </w:r>
      <w:r w:rsidRPr="000E1232">
        <w:rPr>
          <w:sz w:val="28"/>
          <w:szCs w:val="28"/>
        </w:rPr>
        <w:t>щику социальных услуг.</w:t>
      </w:r>
    </w:p>
    <w:p w:rsidR="007A27FA" w:rsidRPr="000E1232" w:rsidRDefault="007A27FA" w:rsidP="007A27FA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D80C98" w:rsidRPr="000E1232" w:rsidRDefault="007A27FA" w:rsidP="007A27FA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 xml:space="preserve">20. </w:t>
      </w:r>
      <w:r w:rsidR="0073270C" w:rsidRPr="000E1232">
        <w:rPr>
          <w:sz w:val="28"/>
          <w:szCs w:val="28"/>
        </w:rPr>
        <w:t>При заключении договора получатели социальных услуг или их з</w:t>
      </w:r>
      <w:r w:rsidR="0073270C" w:rsidRPr="000E1232">
        <w:rPr>
          <w:sz w:val="28"/>
          <w:szCs w:val="28"/>
        </w:rPr>
        <w:t>а</w:t>
      </w:r>
      <w:r w:rsidR="0073270C" w:rsidRPr="000E1232">
        <w:rPr>
          <w:sz w:val="28"/>
          <w:szCs w:val="28"/>
        </w:rPr>
        <w:t>конные представители должны быть ознакомлены с условиями предоставл</w:t>
      </w:r>
      <w:r w:rsidR="0073270C" w:rsidRPr="000E1232">
        <w:rPr>
          <w:sz w:val="28"/>
          <w:szCs w:val="28"/>
        </w:rPr>
        <w:t>е</w:t>
      </w:r>
      <w:r w:rsidR="0073270C" w:rsidRPr="000E1232">
        <w:rPr>
          <w:sz w:val="28"/>
          <w:szCs w:val="28"/>
        </w:rPr>
        <w:t>ния социальных услуг, правилами внутреннего распорядка для получателей социальных услуг, получить информацию о своих правах, обязанностях, в</w:t>
      </w:r>
      <w:r w:rsidR="0073270C" w:rsidRPr="000E1232">
        <w:rPr>
          <w:sz w:val="28"/>
          <w:szCs w:val="28"/>
        </w:rPr>
        <w:t>и</w:t>
      </w:r>
      <w:r w:rsidR="0073270C" w:rsidRPr="000E1232">
        <w:rPr>
          <w:sz w:val="28"/>
          <w:szCs w:val="28"/>
        </w:rPr>
        <w:t>дах социальных услуг, которые будут им предоставлены, сроках, порядке их пред</w:t>
      </w:r>
      <w:r w:rsidR="0073270C" w:rsidRPr="000E1232">
        <w:rPr>
          <w:sz w:val="28"/>
          <w:szCs w:val="28"/>
        </w:rPr>
        <w:t>о</w:t>
      </w:r>
      <w:r w:rsidR="0073270C" w:rsidRPr="000E1232">
        <w:rPr>
          <w:sz w:val="28"/>
          <w:szCs w:val="28"/>
        </w:rPr>
        <w:t>ставления, тарифах на эти услуги и об их стоимости для получателей социальных услуг либо о возможности получать их бесплатно, а также о п</w:t>
      </w:r>
      <w:r w:rsidR="0073270C" w:rsidRPr="000E1232">
        <w:rPr>
          <w:sz w:val="28"/>
          <w:szCs w:val="28"/>
        </w:rPr>
        <w:t>о</w:t>
      </w:r>
      <w:r w:rsidR="0073270C" w:rsidRPr="000E1232">
        <w:rPr>
          <w:sz w:val="28"/>
          <w:szCs w:val="28"/>
        </w:rPr>
        <w:t>ставщиках социальных услуг.</w:t>
      </w:r>
    </w:p>
    <w:p w:rsidR="009135DD" w:rsidRPr="000E1232" w:rsidRDefault="009135DD" w:rsidP="00D80C98">
      <w:pPr>
        <w:tabs>
          <w:tab w:val="num" w:pos="0"/>
        </w:tabs>
        <w:jc w:val="center"/>
        <w:rPr>
          <w:sz w:val="28"/>
          <w:szCs w:val="28"/>
        </w:rPr>
      </w:pPr>
    </w:p>
    <w:p w:rsidR="00D80C98" w:rsidRPr="000E1232" w:rsidRDefault="00D80C98" w:rsidP="00D80C98">
      <w:pPr>
        <w:tabs>
          <w:tab w:val="num" w:pos="0"/>
        </w:tabs>
        <w:jc w:val="center"/>
        <w:rPr>
          <w:sz w:val="28"/>
          <w:szCs w:val="28"/>
        </w:rPr>
      </w:pPr>
      <w:r w:rsidRPr="000E1232">
        <w:rPr>
          <w:sz w:val="28"/>
          <w:szCs w:val="28"/>
          <w:lang w:val="en-US"/>
        </w:rPr>
        <w:t>VII</w:t>
      </w:r>
      <w:r w:rsidRPr="000E1232">
        <w:rPr>
          <w:sz w:val="28"/>
          <w:szCs w:val="28"/>
        </w:rPr>
        <w:t>. Прекращение или отказ в предоставления социальных услуг</w:t>
      </w:r>
    </w:p>
    <w:p w:rsidR="00D80C98" w:rsidRPr="000E1232" w:rsidRDefault="00D80C98" w:rsidP="00D80C98">
      <w:pPr>
        <w:tabs>
          <w:tab w:val="num" w:pos="0"/>
        </w:tabs>
        <w:ind w:firstLine="720"/>
        <w:jc w:val="center"/>
        <w:rPr>
          <w:sz w:val="28"/>
          <w:szCs w:val="28"/>
        </w:rPr>
      </w:pPr>
    </w:p>
    <w:p w:rsidR="00D80C98" w:rsidRPr="000E1232" w:rsidRDefault="00D80C98" w:rsidP="00D80C9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2</w:t>
      </w:r>
      <w:r w:rsidR="007A27FA" w:rsidRPr="000E1232">
        <w:rPr>
          <w:sz w:val="28"/>
          <w:szCs w:val="28"/>
        </w:rPr>
        <w:t>1</w:t>
      </w:r>
      <w:r w:rsidRPr="000E1232">
        <w:rPr>
          <w:sz w:val="28"/>
          <w:szCs w:val="28"/>
        </w:rPr>
        <w:t>. Основаниями для прекращения предоставления социальных услуг являются:</w:t>
      </w:r>
    </w:p>
    <w:p w:rsidR="00D80C98" w:rsidRPr="000E1232" w:rsidRDefault="00D80C98" w:rsidP="00D80C9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1) письменное заявление получателя социальных услуг или его</w:t>
      </w:r>
      <w:r w:rsidR="007A27FA" w:rsidRPr="000E1232">
        <w:rPr>
          <w:sz w:val="28"/>
          <w:szCs w:val="28"/>
        </w:rPr>
        <w:t xml:space="preserve"> зако</w:t>
      </w:r>
      <w:r w:rsidR="007A27FA" w:rsidRPr="000E1232">
        <w:rPr>
          <w:sz w:val="28"/>
          <w:szCs w:val="28"/>
        </w:rPr>
        <w:t>н</w:t>
      </w:r>
      <w:r w:rsidR="007A27FA" w:rsidRPr="000E1232">
        <w:rPr>
          <w:sz w:val="28"/>
          <w:szCs w:val="28"/>
        </w:rPr>
        <w:t>ного</w:t>
      </w:r>
      <w:r w:rsidRPr="000E1232">
        <w:rPr>
          <w:sz w:val="28"/>
          <w:szCs w:val="28"/>
        </w:rPr>
        <w:t xml:space="preserve"> представителя об отказе в предоставлении соц</w:t>
      </w:r>
      <w:r w:rsidRPr="000E1232">
        <w:rPr>
          <w:sz w:val="28"/>
          <w:szCs w:val="28"/>
        </w:rPr>
        <w:t>и</w:t>
      </w:r>
      <w:r w:rsidRPr="000E1232">
        <w:rPr>
          <w:sz w:val="28"/>
          <w:szCs w:val="28"/>
        </w:rPr>
        <w:t>альных услуг;</w:t>
      </w:r>
    </w:p>
    <w:p w:rsidR="00D80C98" w:rsidRPr="000E1232" w:rsidRDefault="00D80C98" w:rsidP="00D80C9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2) окончание срока предоставления социальных услуг в соответствии с договором и (или) индивидуальной программой;</w:t>
      </w:r>
    </w:p>
    <w:p w:rsidR="00D80C98" w:rsidRPr="000E1232" w:rsidRDefault="00D80C98" w:rsidP="00D80C9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 xml:space="preserve">3) нарушение получателем социальных услуг или его </w:t>
      </w:r>
      <w:r w:rsidR="007A27FA" w:rsidRPr="000E1232">
        <w:rPr>
          <w:sz w:val="28"/>
          <w:szCs w:val="28"/>
        </w:rPr>
        <w:t xml:space="preserve">законным </w:t>
      </w:r>
      <w:r w:rsidRPr="000E1232">
        <w:rPr>
          <w:sz w:val="28"/>
          <w:szCs w:val="28"/>
        </w:rPr>
        <w:t>пре</w:t>
      </w:r>
      <w:r w:rsidRPr="000E1232">
        <w:rPr>
          <w:sz w:val="28"/>
          <w:szCs w:val="28"/>
        </w:rPr>
        <w:t>д</w:t>
      </w:r>
      <w:r w:rsidRPr="000E1232">
        <w:rPr>
          <w:sz w:val="28"/>
          <w:szCs w:val="28"/>
        </w:rPr>
        <w:t>ставителем условий, предусмотренных договором;</w:t>
      </w:r>
    </w:p>
    <w:p w:rsidR="00D80C98" w:rsidRPr="000E1232" w:rsidRDefault="00D80C98" w:rsidP="00D80C9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4) смерть получателя социальных услуг или ликвидация (прекращение деятельности) поставщика социальных услуг;</w:t>
      </w:r>
    </w:p>
    <w:p w:rsidR="00D80C98" w:rsidRPr="000E1232" w:rsidRDefault="00D80C98" w:rsidP="00D80C9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5) решение суда о признании получателя социальных услуг умершим или безвестно отсутствующим;</w:t>
      </w:r>
    </w:p>
    <w:p w:rsidR="00D80C98" w:rsidRPr="000E1232" w:rsidRDefault="00D80C98" w:rsidP="00D80C9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6) осуждение получателя социальных услуг к отбыванию наказания в виде лишения свободы;</w:t>
      </w:r>
    </w:p>
    <w:p w:rsidR="00D80C98" w:rsidRPr="000E1232" w:rsidRDefault="00D80C98" w:rsidP="00D80C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 xml:space="preserve">  </w:t>
      </w:r>
    </w:p>
    <w:p w:rsidR="00D80C98" w:rsidRPr="000E1232" w:rsidRDefault="00D80C98" w:rsidP="00D80C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2</w:t>
      </w:r>
      <w:r w:rsidR="007A27FA" w:rsidRPr="000E1232">
        <w:rPr>
          <w:sz w:val="28"/>
          <w:szCs w:val="28"/>
        </w:rPr>
        <w:t>2</w:t>
      </w:r>
      <w:r w:rsidRPr="000E1232">
        <w:rPr>
          <w:sz w:val="28"/>
          <w:szCs w:val="28"/>
        </w:rPr>
        <w:t>. Основаниями для отказа предоставления социальных услуг являе</w:t>
      </w:r>
      <w:r w:rsidRPr="000E1232">
        <w:rPr>
          <w:sz w:val="28"/>
          <w:szCs w:val="28"/>
        </w:rPr>
        <w:t>т</w:t>
      </w:r>
      <w:r w:rsidRPr="000E1232">
        <w:rPr>
          <w:sz w:val="28"/>
          <w:szCs w:val="28"/>
        </w:rPr>
        <w:t xml:space="preserve">ся </w:t>
      </w:r>
      <w:r w:rsidR="001061A4" w:rsidRPr="000E1232">
        <w:rPr>
          <w:sz w:val="28"/>
          <w:szCs w:val="28"/>
        </w:rPr>
        <w:t>наличие</w:t>
      </w:r>
      <w:r w:rsidRPr="000E1232">
        <w:rPr>
          <w:sz w:val="28"/>
          <w:szCs w:val="28"/>
        </w:rPr>
        <w:t xml:space="preserve"> у получателя социальных услуг медици</w:t>
      </w:r>
      <w:r w:rsidRPr="000E1232">
        <w:rPr>
          <w:sz w:val="28"/>
          <w:szCs w:val="28"/>
        </w:rPr>
        <w:t>н</w:t>
      </w:r>
      <w:r w:rsidRPr="000E1232">
        <w:rPr>
          <w:sz w:val="28"/>
          <w:szCs w:val="28"/>
        </w:rPr>
        <w:t>ских противопоказаний к получению социальных услуг, подтвержденных заключением уполномоче</w:t>
      </w:r>
      <w:r w:rsidRPr="000E1232">
        <w:rPr>
          <w:sz w:val="28"/>
          <w:szCs w:val="28"/>
        </w:rPr>
        <w:t>н</w:t>
      </w:r>
      <w:r w:rsidRPr="000E1232">
        <w:rPr>
          <w:sz w:val="28"/>
          <w:szCs w:val="28"/>
        </w:rPr>
        <w:t>ной медицинской организ</w:t>
      </w:r>
      <w:r w:rsidRPr="000E1232">
        <w:rPr>
          <w:sz w:val="28"/>
          <w:szCs w:val="28"/>
        </w:rPr>
        <w:t>а</w:t>
      </w:r>
      <w:r w:rsidRPr="000E1232">
        <w:rPr>
          <w:sz w:val="28"/>
          <w:szCs w:val="28"/>
        </w:rPr>
        <w:t>ции.</w:t>
      </w:r>
    </w:p>
    <w:p w:rsidR="00D80C98" w:rsidRPr="000E1232" w:rsidRDefault="00D80C98" w:rsidP="00D80C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0C98" w:rsidRPr="000E1232" w:rsidRDefault="00D80C98" w:rsidP="00D80C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232">
        <w:rPr>
          <w:sz w:val="28"/>
          <w:szCs w:val="28"/>
        </w:rPr>
        <w:t>2</w:t>
      </w:r>
      <w:r w:rsidR="007A27FA" w:rsidRPr="000E1232">
        <w:rPr>
          <w:sz w:val="28"/>
          <w:szCs w:val="28"/>
        </w:rPr>
        <w:t>3</w:t>
      </w:r>
      <w:r w:rsidRPr="000E1232">
        <w:rPr>
          <w:sz w:val="28"/>
          <w:szCs w:val="28"/>
        </w:rPr>
        <w:t>. Решение о прекращении или отказе в предоставлении социальных услуг принимается поставщиком социальных услуг в течение 1 рабочего дня со дня наступления оснований, ука</w:t>
      </w:r>
      <w:r w:rsidR="0073270C" w:rsidRPr="000E1232">
        <w:rPr>
          <w:sz w:val="28"/>
          <w:szCs w:val="28"/>
        </w:rPr>
        <w:t>занных в пунктах 21</w:t>
      </w:r>
      <w:r w:rsidRPr="000E1232">
        <w:rPr>
          <w:sz w:val="28"/>
          <w:szCs w:val="28"/>
        </w:rPr>
        <w:t xml:space="preserve"> и 2</w:t>
      </w:r>
      <w:r w:rsidR="0073270C" w:rsidRPr="000E1232">
        <w:rPr>
          <w:sz w:val="28"/>
          <w:szCs w:val="28"/>
        </w:rPr>
        <w:t>2</w:t>
      </w:r>
      <w:r w:rsidRPr="000E1232">
        <w:rPr>
          <w:sz w:val="28"/>
          <w:szCs w:val="28"/>
        </w:rPr>
        <w:t xml:space="preserve"> настоящего П</w:t>
      </w:r>
      <w:r w:rsidRPr="000E1232">
        <w:rPr>
          <w:sz w:val="28"/>
          <w:szCs w:val="28"/>
        </w:rPr>
        <w:t>о</w:t>
      </w:r>
      <w:r w:rsidRPr="000E1232">
        <w:rPr>
          <w:sz w:val="28"/>
          <w:szCs w:val="28"/>
        </w:rPr>
        <w:t>рядка</w:t>
      </w:r>
      <w:r w:rsidR="001061A4" w:rsidRPr="000E1232">
        <w:rPr>
          <w:sz w:val="28"/>
          <w:szCs w:val="28"/>
        </w:rPr>
        <w:t xml:space="preserve"> соответственно</w:t>
      </w:r>
      <w:r w:rsidRPr="000E1232">
        <w:rPr>
          <w:sz w:val="28"/>
          <w:szCs w:val="28"/>
        </w:rPr>
        <w:t>.</w:t>
      </w:r>
    </w:p>
    <w:p w:rsidR="002A2684" w:rsidRDefault="002A2684" w:rsidP="00D80C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5BE3" w:rsidRDefault="00D80C98" w:rsidP="003C5078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E1232">
        <w:rPr>
          <w:sz w:val="28"/>
          <w:szCs w:val="28"/>
        </w:rPr>
        <w:t xml:space="preserve">Поставщик социальных услуг информирует получателя социальных услуг или его </w:t>
      </w:r>
      <w:r w:rsidR="0073270C" w:rsidRPr="000E1232">
        <w:rPr>
          <w:sz w:val="28"/>
          <w:szCs w:val="28"/>
        </w:rPr>
        <w:t xml:space="preserve">законного </w:t>
      </w:r>
      <w:r w:rsidRPr="000E1232">
        <w:rPr>
          <w:sz w:val="28"/>
          <w:szCs w:val="28"/>
        </w:rPr>
        <w:t xml:space="preserve">представителя о принятом </w:t>
      </w:r>
      <w:proofErr w:type="gramStart"/>
      <w:r w:rsidRPr="000E1232">
        <w:rPr>
          <w:sz w:val="28"/>
          <w:szCs w:val="28"/>
        </w:rPr>
        <w:t>р</w:t>
      </w:r>
      <w:r w:rsidRPr="000E1232">
        <w:rPr>
          <w:sz w:val="28"/>
          <w:szCs w:val="28"/>
        </w:rPr>
        <w:t>е</w:t>
      </w:r>
      <w:r w:rsidRPr="000E1232">
        <w:rPr>
          <w:sz w:val="28"/>
          <w:szCs w:val="28"/>
        </w:rPr>
        <w:t>шении</w:t>
      </w:r>
      <w:proofErr w:type="gramEnd"/>
      <w:r w:rsidRPr="000E1232">
        <w:rPr>
          <w:sz w:val="28"/>
          <w:szCs w:val="28"/>
        </w:rPr>
        <w:t xml:space="preserve"> о прекращении или отказе в предоставлении социальных услуг в течение 1 рабочего дня со дня его принятия в форме электронного документа по адресу электронной почты, указанному в заявлении, или в письменной форме по почтовому адр</w:t>
      </w:r>
      <w:r w:rsidRPr="000E1232">
        <w:rPr>
          <w:sz w:val="28"/>
          <w:szCs w:val="28"/>
        </w:rPr>
        <w:t>е</w:t>
      </w:r>
      <w:r w:rsidRPr="000E1232">
        <w:rPr>
          <w:sz w:val="28"/>
          <w:szCs w:val="28"/>
        </w:rPr>
        <w:t>су, ук</w:t>
      </w:r>
      <w:r w:rsidRPr="000E1232">
        <w:rPr>
          <w:sz w:val="28"/>
          <w:szCs w:val="28"/>
        </w:rPr>
        <w:t>а</w:t>
      </w:r>
      <w:r w:rsidRPr="000E1232">
        <w:rPr>
          <w:sz w:val="28"/>
          <w:szCs w:val="28"/>
        </w:rPr>
        <w:t>занному в заявлении.</w:t>
      </w:r>
      <w:bookmarkStart w:id="0" w:name="_GoBack"/>
      <w:bookmarkEnd w:id="0"/>
    </w:p>
    <w:sectPr w:rsidR="00E75BE3" w:rsidSect="003C5078">
      <w:headerReference w:type="even" r:id="rId13"/>
      <w:headerReference w:type="default" r:id="rId14"/>
      <w:pgSz w:w="11906" w:h="16838"/>
      <w:pgMar w:top="567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43D" w:rsidRDefault="002A443D">
      <w:r>
        <w:separator/>
      </w:r>
    </w:p>
  </w:endnote>
  <w:endnote w:type="continuationSeparator" w:id="0">
    <w:p w:rsidR="002A443D" w:rsidRDefault="002A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43D" w:rsidRDefault="002A443D">
      <w:r>
        <w:separator/>
      </w:r>
    </w:p>
  </w:footnote>
  <w:footnote w:type="continuationSeparator" w:id="0">
    <w:p w:rsidR="002A443D" w:rsidRDefault="002A4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85" w:rsidRDefault="00893585" w:rsidP="006007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3585" w:rsidRDefault="00893585" w:rsidP="0060078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85" w:rsidRPr="0017744F" w:rsidRDefault="00893585" w:rsidP="00600788">
    <w:pPr>
      <w:pStyle w:val="a5"/>
      <w:framePr w:wrap="around" w:vAnchor="text" w:hAnchor="margin" w:xAlign="right" w:y="1"/>
      <w:rPr>
        <w:rStyle w:val="a7"/>
        <w:sz w:val="28"/>
        <w:szCs w:val="28"/>
      </w:rPr>
    </w:pPr>
    <w:r w:rsidRPr="0017744F">
      <w:rPr>
        <w:rStyle w:val="a7"/>
        <w:sz w:val="28"/>
        <w:szCs w:val="28"/>
      </w:rPr>
      <w:fldChar w:fldCharType="begin"/>
    </w:r>
    <w:r w:rsidRPr="0017744F">
      <w:rPr>
        <w:rStyle w:val="a7"/>
        <w:sz w:val="28"/>
        <w:szCs w:val="28"/>
      </w:rPr>
      <w:instrText xml:space="preserve">PAGE  </w:instrText>
    </w:r>
    <w:r w:rsidRPr="0017744F">
      <w:rPr>
        <w:rStyle w:val="a7"/>
        <w:sz w:val="28"/>
        <w:szCs w:val="28"/>
      </w:rPr>
      <w:fldChar w:fldCharType="separate"/>
    </w:r>
    <w:r w:rsidR="003C5078">
      <w:rPr>
        <w:rStyle w:val="a7"/>
        <w:noProof/>
        <w:sz w:val="28"/>
        <w:szCs w:val="28"/>
      </w:rPr>
      <w:t>3</w:t>
    </w:r>
    <w:r w:rsidRPr="0017744F">
      <w:rPr>
        <w:rStyle w:val="a7"/>
        <w:sz w:val="28"/>
        <w:szCs w:val="28"/>
      </w:rPr>
      <w:fldChar w:fldCharType="end"/>
    </w:r>
  </w:p>
  <w:p w:rsidR="00893585" w:rsidRDefault="00893585" w:rsidP="0060078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071B9"/>
    <w:multiLevelType w:val="hybridMultilevel"/>
    <w:tmpl w:val="8E5257F0"/>
    <w:lvl w:ilvl="0" w:tplc="5C2221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BE13CE"/>
    <w:multiLevelType w:val="hybridMultilevel"/>
    <w:tmpl w:val="C1148D3A"/>
    <w:lvl w:ilvl="0" w:tplc="F500A6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B90239"/>
    <w:multiLevelType w:val="hybridMultilevel"/>
    <w:tmpl w:val="E2BC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8872B8"/>
    <w:multiLevelType w:val="hybridMultilevel"/>
    <w:tmpl w:val="09FC52C2"/>
    <w:lvl w:ilvl="0" w:tplc="266095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4A0"/>
    <w:rsid w:val="00004E40"/>
    <w:rsid w:val="00013971"/>
    <w:rsid w:val="00034E0F"/>
    <w:rsid w:val="00055670"/>
    <w:rsid w:val="00064C4C"/>
    <w:rsid w:val="000675B0"/>
    <w:rsid w:val="00097632"/>
    <w:rsid w:val="000C0E1E"/>
    <w:rsid w:val="000C3DA3"/>
    <w:rsid w:val="000C46E0"/>
    <w:rsid w:val="000C6783"/>
    <w:rsid w:val="000E0F44"/>
    <w:rsid w:val="000E1232"/>
    <w:rsid w:val="000E2F7C"/>
    <w:rsid w:val="000F00EA"/>
    <w:rsid w:val="000F6F67"/>
    <w:rsid w:val="001061A4"/>
    <w:rsid w:val="0011150D"/>
    <w:rsid w:val="00114DB1"/>
    <w:rsid w:val="00141D5D"/>
    <w:rsid w:val="0014777D"/>
    <w:rsid w:val="0017045D"/>
    <w:rsid w:val="0017158C"/>
    <w:rsid w:val="00191E13"/>
    <w:rsid w:val="001D2729"/>
    <w:rsid w:val="001F1894"/>
    <w:rsid w:val="0021367F"/>
    <w:rsid w:val="0022055C"/>
    <w:rsid w:val="00227C95"/>
    <w:rsid w:val="00231E91"/>
    <w:rsid w:val="0024155C"/>
    <w:rsid w:val="00261BC6"/>
    <w:rsid w:val="00262695"/>
    <w:rsid w:val="00282B9B"/>
    <w:rsid w:val="00291FC6"/>
    <w:rsid w:val="002A2684"/>
    <w:rsid w:val="002A443D"/>
    <w:rsid w:val="002B5496"/>
    <w:rsid w:val="002C4017"/>
    <w:rsid w:val="002D2200"/>
    <w:rsid w:val="002D4A34"/>
    <w:rsid w:val="002E7EE4"/>
    <w:rsid w:val="003201DF"/>
    <w:rsid w:val="0032170D"/>
    <w:rsid w:val="00324BFB"/>
    <w:rsid w:val="00335406"/>
    <w:rsid w:val="003615F2"/>
    <w:rsid w:val="00371998"/>
    <w:rsid w:val="00385606"/>
    <w:rsid w:val="003931B6"/>
    <w:rsid w:val="003A3E36"/>
    <w:rsid w:val="003A66D2"/>
    <w:rsid w:val="003B1D91"/>
    <w:rsid w:val="003B5AAC"/>
    <w:rsid w:val="003C0F22"/>
    <w:rsid w:val="003C1DFE"/>
    <w:rsid w:val="003C5078"/>
    <w:rsid w:val="003C5208"/>
    <w:rsid w:val="003C6B62"/>
    <w:rsid w:val="003D11DB"/>
    <w:rsid w:val="003D53B0"/>
    <w:rsid w:val="003E67EF"/>
    <w:rsid w:val="003F6077"/>
    <w:rsid w:val="003F6FA7"/>
    <w:rsid w:val="00411C93"/>
    <w:rsid w:val="00414599"/>
    <w:rsid w:val="00441C1A"/>
    <w:rsid w:val="0045701C"/>
    <w:rsid w:val="004A2EFD"/>
    <w:rsid w:val="004B5586"/>
    <w:rsid w:val="004C490D"/>
    <w:rsid w:val="004E0472"/>
    <w:rsid w:val="004E359C"/>
    <w:rsid w:val="004E4849"/>
    <w:rsid w:val="004F4EA7"/>
    <w:rsid w:val="004F5A6C"/>
    <w:rsid w:val="0050253B"/>
    <w:rsid w:val="0053466A"/>
    <w:rsid w:val="00556DC9"/>
    <w:rsid w:val="00576596"/>
    <w:rsid w:val="00583DA5"/>
    <w:rsid w:val="0059027E"/>
    <w:rsid w:val="005946AE"/>
    <w:rsid w:val="005A3AA9"/>
    <w:rsid w:val="005B0DDE"/>
    <w:rsid w:val="005B1D75"/>
    <w:rsid w:val="005D731B"/>
    <w:rsid w:val="005E3B93"/>
    <w:rsid w:val="005F2E85"/>
    <w:rsid w:val="00600788"/>
    <w:rsid w:val="00604503"/>
    <w:rsid w:val="0061541D"/>
    <w:rsid w:val="006239CC"/>
    <w:rsid w:val="00630F52"/>
    <w:rsid w:val="0063380A"/>
    <w:rsid w:val="006466E2"/>
    <w:rsid w:val="00653B28"/>
    <w:rsid w:val="00654882"/>
    <w:rsid w:val="00672173"/>
    <w:rsid w:val="00676EE5"/>
    <w:rsid w:val="00686CB9"/>
    <w:rsid w:val="00694C49"/>
    <w:rsid w:val="006A485B"/>
    <w:rsid w:val="006A55B2"/>
    <w:rsid w:val="006C4F4A"/>
    <w:rsid w:val="006C5B45"/>
    <w:rsid w:val="006C7512"/>
    <w:rsid w:val="006C76E5"/>
    <w:rsid w:val="006D0E23"/>
    <w:rsid w:val="006D73CA"/>
    <w:rsid w:val="006D78DC"/>
    <w:rsid w:val="007057A6"/>
    <w:rsid w:val="007100AB"/>
    <w:rsid w:val="00722D36"/>
    <w:rsid w:val="0073270C"/>
    <w:rsid w:val="0073548C"/>
    <w:rsid w:val="00782704"/>
    <w:rsid w:val="007970EA"/>
    <w:rsid w:val="007A10F3"/>
    <w:rsid w:val="007A27FA"/>
    <w:rsid w:val="0081020E"/>
    <w:rsid w:val="008141D5"/>
    <w:rsid w:val="008162D3"/>
    <w:rsid w:val="00831C1C"/>
    <w:rsid w:val="008378C5"/>
    <w:rsid w:val="008425AA"/>
    <w:rsid w:val="00864FCA"/>
    <w:rsid w:val="0086609A"/>
    <w:rsid w:val="008824A6"/>
    <w:rsid w:val="00885169"/>
    <w:rsid w:val="00893585"/>
    <w:rsid w:val="00896359"/>
    <w:rsid w:val="008A00E6"/>
    <w:rsid w:val="008A72D6"/>
    <w:rsid w:val="008B0E10"/>
    <w:rsid w:val="008C10E5"/>
    <w:rsid w:val="008C2D29"/>
    <w:rsid w:val="008E5947"/>
    <w:rsid w:val="008F724F"/>
    <w:rsid w:val="009135DD"/>
    <w:rsid w:val="0091599F"/>
    <w:rsid w:val="009246B0"/>
    <w:rsid w:val="00927E73"/>
    <w:rsid w:val="009308F8"/>
    <w:rsid w:val="00962048"/>
    <w:rsid w:val="00963E0E"/>
    <w:rsid w:val="00966B98"/>
    <w:rsid w:val="009676FF"/>
    <w:rsid w:val="009733A3"/>
    <w:rsid w:val="00977200"/>
    <w:rsid w:val="00992AB0"/>
    <w:rsid w:val="00993125"/>
    <w:rsid w:val="00997FE8"/>
    <w:rsid w:val="009C4C5D"/>
    <w:rsid w:val="009C79B8"/>
    <w:rsid w:val="009F394B"/>
    <w:rsid w:val="009F7384"/>
    <w:rsid w:val="00A017AA"/>
    <w:rsid w:val="00A03444"/>
    <w:rsid w:val="00A125A8"/>
    <w:rsid w:val="00A2379F"/>
    <w:rsid w:val="00A24A03"/>
    <w:rsid w:val="00A26584"/>
    <w:rsid w:val="00A340C9"/>
    <w:rsid w:val="00A82327"/>
    <w:rsid w:val="00AA205A"/>
    <w:rsid w:val="00AC5D0E"/>
    <w:rsid w:val="00AC6E0C"/>
    <w:rsid w:val="00AD068A"/>
    <w:rsid w:val="00AF64FD"/>
    <w:rsid w:val="00AF7AA9"/>
    <w:rsid w:val="00AF7CA6"/>
    <w:rsid w:val="00B04D70"/>
    <w:rsid w:val="00B067C7"/>
    <w:rsid w:val="00B41290"/>
    <w:rsid w:val="00B42633"/>
    <w:rsid w:val="00B4741F"/>
    <w:rsid w:val="00B62644"/>
    <w:rsid w:val="00B65DE7"/>
    <w:rsid w:val="00B77817"/>
    <w:rsid w:val="00B867A2"/>
    <w:rsid w:val="00B87A12"/>
    <w:rsid w:val="00BA2EA0"/>
    <w:rsid w:val="00BC52DE"/>
    <w:rsid w:val="00BC6CAE"/>
    <w:rsid w:val="00BF4A2F"/>
    <w:rsid w:val="00BF4D7C"/>
    <w:rsid w:val="00C32DC2"/>
    <w:rsid w:val="00C721AA"/>
    <w:rsid w:val="00C92966"/>
    <w:rsid w:val="00CA4554"/>
    <w:rsid w:val="00CB76A3"/>
    <w:rsid w:val="00CC2CA4"/>
    <w:rsid w:val="00CD469B"/>
    <w:rsid w:val="00CD6E4A"/>
    <w:rsid w:val="00D00E80"/>
    <w:rsid w:val="00D06E59"/>
    <w:rsid w:val="00D23B0D"/>
    <w:rsid w:val="00D36A7A"/>
    <w:rsid w:val="00D53230"/>
    <w:rsid w:val="00D80C98"/>
    <w:rsid w:val="00D9176F"/>
    <w:rsid w:val="00DE1127"/>
    <w:rsid w:val="00DE40BB"/>
    <w:rsid w:val="00DE4480"/>
    <w:rsid w:val="00DE5440"/>
    <w:rsid w:val="00E3203C"/>
    <w:rsid w:val="00E56A03"/>
    <w:rsid w:val="00E63955"/>
    <w:rsid w:val="00E65D5E"/>
    <w:rsid w:val="00E75BE3"/>
    <w:rsid w:val="00E77B5E"/>
    <w:rsid w:val="00E77E90"/>
    <w:rsid w:val="00EA019F"/>
    <w:rsid w:val="00EA7294"/>
    <w:rsid w:val="00ED0E37"/>
    <w:rsid w:val="00EF452E"/>
    <w:rsid w:val="00F2521F"/>
    <w:rsid w:val="00F27C10"/>
    <w:rsid w:val="00F43950"/>
    <w:rsid w:val="00F44226"/>
    <w:rsid w:val="00F50B20"/>
    <w:rsid w:val="00F60EDE"/>
    <w:rsid w:val="00F90223"/>
    <w:rsid w:val="00FA2E79"/>
    <w:rsid w:val="00FA596D"/>
    <w:rsid w:val="00FA6326"/>
    <w:rsid w:val="00FC7D7C"/>
    <w:rsid w:val="00FD74A0"/>
    <w:rsid w:val="00FF0961"/>
    <w:rsid w:val="00FF405C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74A0"/>
    <w:pPr>
      <w:ind w:firstLine="720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FD74A0"/>
    <w:rPr>
      <w:sz w:val="28"/>
      <w:szCs w:val="24"/>
      <w:lang w:val="ru-RU" w:eastAsia="ar-SA" w:bidi="ar-SA"/>
    </w:rPr>
  </w:style>
  <w:style w:type="paragraph" w:customStyle="1" w:styleId="ConsPlusTitle">
    <w:name w:val="ConsPlusTitle"/>
    <w:rsid w:val="00335406"/>
    <w:pPr>
      <w:widowControl w:val="0"/>
      <w:autoSpaceDE w:val="0"/>
      <w:autoSpaceDN w:val="0"/>
      <w:adjustRightInd w:val="0"/>
    </w:pPr>
    <w:rPr>
      <w:b/>
      <w:bCs/>
      <w:sz w:val="24"/>
      <w:szCs w:val="24"/>
      <w:lang w:val="ru-RU" w:eastAsia="ru-RU"/>
    </w:rPr>
  </w:style>
  <w:style w:type="paragraph" w:customStyle="1" w:styleId="ConsPlusNormal">
    <w:name w:val="ConsPlusNormal"/>
    <w:rsid w:val="00335406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customStyle="1" w:styleId="FontStyle12">
    <w:name w:val="Font Style12"/>
    <w:basedOn w:val="a0"/>
    <w:rsid w:val="00335406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335406"/>
    <w:pPr>
      <w:widowControl w:val="0"/>
      <w:autoSpaceDE w:val="0"/>
      <w:autoSpaceDN w:val="0"/>
      <w:adjustRightInd w:val="0"/>
      <w:spacing w:line="326" w:lineRule="exact"/>
      <w:ind w:firstLine="725"/>
      <w:jc w:val="both"/>
    </w:pPr>
  </w:style>
  <w:style w:type="paragraph" w:customStyle="1" w:styleId="Style5">
    <w:name w:val="Style5"/>
    <w:basedOn w:val="a"/>
    <w:rsid w:val="00335406"/>
    <w:pPr>
      <w:widowControl w:val="0"/>
      <w:autoSpaceDE w:val="0"/>
      <w:autoSpaceDN w:val="0"/>
      <w:adjustRightInd w:val="0"/>
      <w:spacing w:line="331" w:lineRule="exact"/>
      <w:ind w:firstLine="754"/>
      <w:jc w:val="both"/>
    </w:pPr>
  </w:style>
  <w:style w:type="character" w:customStyle="1" w:styleId="FontStyle15">
    <w:name w:val="Font Style15"/>
    <w:basedOn w:val="a0"/>
    <w:rsid w:val="00335406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rsid w:val="000F6F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72173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0F6F67"/>
  </w:style>
  <w:style w:type="paragraph" w:styleId="a8">
    <w:name w:val="footer"/>
    <w:basedOn w:val="a"/>
    <w:link w:val="a9"/>
    <w:rsid w:val="000F6F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locked/>
    <w:rsid w:val="000675B0"/>
    <w:rPr>
      <w:sz w:val="24"/>
      <w:szCs w:val="24"/>
      <w:lang w:val="ru-RU" w:eastAsia="ru-RU" w:bidi="ar-SA"/>
    </w:rPr>
  </w:style>
  <w:style w:type="character" w:customStyle="1" w:styleId="3">
    <w:name w:val="Знак Знак3"/>
    <w:basedOn w:val="a0"/>
    <w:semiHidden/>
    <w:locked/>
    <w:rsid w:val="00D80C98"/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0675B0"/>
    <w:pPr>
      <w:ind w:firstLine="7920"/>
      <w:jc w:val="center"/>
    </w:pPr>
    <w:rPr>
      <w:sz w:val="28"/>
    </w:rPr>
  </w:style>
  <w:style w:type="character" w:customStyle="1" w:styleId="ab">
    <w:name w:val="Название Знак"/>
    <w:basedOn w:val="a0"/>
    <w:link w:val="aa"/>
    <w:locked/>
    <w:rsid w:val="000675B0"/>
    <w:rPr>
      <w:sz w:val="28"/>
      <w:szCs w:val="24"/>
      <w:lang w:val="ru-RU" w:eastAsia="ru-RU" w:bidi="ar-SA"/>
    </w:rPr>
  </w:style>
  <w:style w:type="paragraph" w:styleId="ac">
    <w:name w:val="Normal (Web)"/>
    <w:basedOn w:val="a"/>
    <w:rsid w:val="000675B0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0675B0"/>
    <w:pPr>
      <w:ind w:left="720"/>
      <w:contextualSpacing/>
    </w:pPr>
  </w:style>
  <w:style w:type="paragraph" w:styleId="ad">
    <w:name w:val="Balloon Text"/>
    <w:basedOn w:val="a"/>
    <w:rsid w:val="00710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1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24ECA5440385076AFADEAB8E1F966514A9F0E152891C9133B9C54C77Af5S3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5945A1BAC2E1F5D04EA9544CBFDDF18DAC8A08E66B8B220B268CA96C06D8B4B305043520D9AB1FH7qC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DD520323F786ED7CA68653DAD44917D54300DAB59D64F0FFC707EA43CBC1E110316333FB1CA629Dw1j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CF0D05DDF95BB3813AEA3040E1CA5BC16AAFC37335ABECE84F897C9ERD20K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s_Set\msmimy\Application%20Data\Microsoft\&#1064;&#1072;&#1073;&#1083;&#1086;&#1085;&#1099;\Normal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404CDCE-1C80-4259-A64F-E6E78120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Normal5</Template>
  <TotalTime>11</TotalTime>
  <Pages>6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порядок </vt:lpstr>
    </vt:vector>
  </TitlesOfParts>
  <Company>MSZN</Company>
  <LinksUpToDate>false</LinksUpToDate>
  <CharactersWithSpaces>13216</CharactersWithSpaces>
  <SharedDoc>false</SharedDoc>
  <HLinks>
    <vt:vector size="72" baseType="variant">
      <vt:variant>
        <vt:i4>5505032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consultantplus://offline/ref=424ECA5440385076AFADEAB8E1F966514A9F0E152891C9133B9C54C77Af5S3O</vt:lpwstr>
      </vt:variant>
      <vt:variant>
        <vt:lpwstr/>
      </vt:variant>
      <vt:variant>
        <vt:i4>3735648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consultantplus://offline/ref=805945A1BAC2E1F5D04EA9544CBFDDF18DAC8A08E66B8B220B268CA96C06D8B4B305043520D9AB1FH7qCJ</vt:lpwstr>
      </vt:variant>
      <vt:variant>
        <vt:lpwstr/>
      </vt:variant>
      <vt:variant>
        <vt:i4>3539051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consultantplus://offline/ref=FDD520323F786ED7CA68653DAD44917D54300DAB59D64F0FFC707EA43CBC1E110316333FB1CA629Dw1jDJ</vt:lpwstr>
      </vt:variant>
      <vt:variant>
        <vt:lpwstr/>
      </vt:variant>
      <vt:variant>
        <vt:i4>5308507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consultantplus://offline/ref=B5CF0D05DDF95BB3813AEA3040E1CA5BC16AAFC37335ABECE84F897C9ERD20K</vt:lpwstr>
      </vt:variant>
      <vt:variant>
        <vt:lpwstr/>
      </vt:variant>
      <vt:variant>
        <vt:i4>5505032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consultantplus://offline/ref=424ECA5440385076AFADEAB8E1F966514A9F0E152891C9133B9C54C77Af5S3O</vt:lpwstr>
      </vt:variant>
      <vt:variant>
        <vt:lpwstr/>
      </vt:variant>
      <vt:variant>
        <vt:i4>3735648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consultantplus://offline/ref=805945A1BAC2E1F5D04EA9544CBFDDF18DAC8A08E66B8B220B268CA96C06D8B4B305043520D9AB1FH7qCJ</vt:lpwstr>
      </vt:variant>
      <vt:variant>
        <vt:lpwstr/>
      </vt:variant>
      <vt:variant>
        <vt:i4>3539051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consultantplus://offline/ref=FDD520323F786ED7CA68653DAD44917D54300DAB59D64F0FFC707EA43CBC1E110316333FB1CA629Dw1jDJ</vt:lpwstr>
      </vt:variant>
      <vt:variant>
        <vt:lpwstr/>
      </vt:variant>
      <vt:variant>
        <vt:i4>5308507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consultantplus://offline/ref=B5CF0D05DDF95BB3813AEA3040E1CA5BC16AAFC37335ABECE84F897C9ERD20K</vt:lpwstr>
      </vt:variant>
      <vt:variant>
        <vt:lpwstr/>
      </vt:variant>
      <vt:variant>
        <vt:i4>5505032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consultantplus://offline/ref=424ECA5440385076AFADEAB8E1F966514A9F0E152891C9133B9C54C77Af5S3O</vt:lpwstr>
      </vt:variant>
      <vt:variant>
        <vt:lpwstr/>
      </vt:variant>
      <vt:variant>
        <vt:i4>3735648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consultantplus://offline/ref=805945A1BAC2E1F5D04EA9544CBFDDF18DAC8A08E66B8B220B268CA96C06D8B4B305043520D9AB1FH7qCJ</vt:lpwstr>
      </vt:variant>
      <vt:variant>
        <vt:lpwstr/>
      </vt:variant>
      <vt:variant>
        <vt:i4>3539051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consultantplus://offline/ref=FDD520323F786ED7CA68653DAD44917D54300DAB59D64F0FFC707EA43CBC1E110316333FB1CA629Dw1jDJ</vt:lpwstr>
      </vt:variant>
      <vt:variant>
        <vt:lpwstr/>
      </vt:variant>
      <vt:variant>
        <vt:i4>5308507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consultantplus://offline/ref=B5CF0D05DDF95BB3813AEA3040E1CA5BC16AAFC37335ABECE84F897C9ERD20K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порядок </dc:title>
  <dc:subject/>
  <dc:creator>msmimy</dc:creator>
  <cp:keywords/>
  <dc:description/>
  <cp:lastModifiedBy>ПК-2</cp:lastModifiedBy>
  <cp:revision>4</cp:revision>
  <cp:lastPrinted>2014-12-29T16:04:00Z</cp:lastPrinted>
  <dcterms:created xsi:type="dcterms:W3CDTF">2015-01-22T09:48:00Z</dcterms:created>
  <dcterms:modified xsi:type="dcterms:W3CDTF">2015-01-23T05:43:00Z</dcterms:modified>
</cp:coreProperties>
</file>